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E98" w:rsidRDefault="009C3E98" w:rsidP="00A970E0">
      <w:pPr>
        <w:rPr>
          <w:rFonts w:ascii="Calibri" w:hAnsi="Calibri" w:cs="Calibri"/>
          <w:b/>
          <w:color w:val="000000"/>
          <w:sz w:val="28"/>
          <w:szCs w:val="28"/>
        </w:rPr>
      </w:pPr>
      <w:r>
        <w:rPr>
          <w:rFonts w:ascii="Calibri" w:hAnsi="Calibri" w:cs="Calibri"/>
          <w:b/>
          <w:noProof/>
          <w:color w:val="000000"/>
          <w:sz w:val="28"/>
          <w:szCs w:val="28"/>
        </w:rPr>
        <w:drawing>
          <wp:anchor distT="0" distB="0" distL="114300" distR="114300" simplePos="0" relativeHeight="251658240" behindDoc="1" locked="0" layoutInCell="1" allowOverlap="1">
            <wp:simplePos x="0" y="0"/>
            <wp:positionH relativeFrom="column">
              <wp:posOffset>-15875</wp:posOffset>
            </wp:positionH>
            <wp:positionV relativeFrom="paragraph">
              <wp:posOffset>-22225</wp:posOffset>
            </wp:positionV>
            <wp:extent cx="1173480" cy="1298575"/>
            <wp:effectExtent l="0" t="0" r="7620" b="0"/>
            <wp:wrapThrough wrapText="bothSides">
              <wp:wrapPolygon edited="0">
                <wp:start x="0" y="0"/>
                <wp:lineTo x="0" y="21230"/>
                <wp:lineTo x="21390" y="21230"/>
                <wp:lineTo x="2139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TS Lgo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3480" cy="1298575"/>
                    </a:xfrm>
                    <a:prstGeom prst="rect">
                      <a:avLst/>
                    </a:prstGeom>
                  </pic:spPr>
                </pic:pic>
              </a:graphicData>
            </a:graphic>
            <wp14:sizeRelH relativeFrom="page">
              <wp14:pctWidth>0</wp14:pctWidth>
            </wp14:sizeRelH>
            <wp14:sizeRelV relativeFrom="page">
              <wp14:pctHeight>0</wp14:pctHeight>
            </wp14:sizeRelV>
          </wp:anchor>
        </w:drawing>
      </w:r>
      <w:r w:rsidR="00A970E0" w:rsidRPr="00A970E0">
        <w:rPr>
          <w:rFonts w:ascii="Calibri" w:hAnsi="Calibri" w:cs="Calibri"/>
          <w:b/>
          <w:color w:val="000000"/>
          <w:sz w:val="28"/>
          <w:szCs w:val="28"/>
        </w:rPr>
        <w:t xml:space="preserve">Oregon Tourism Commission – Oregon Rural Tourism Studio </w:t>
      </w:r>
    </w:p>
    <w:p w:rsidR="00A970E0" w:rsidRPr="00A970E0" w:rsidRDefault="00A970E0" w:rsidP="00A970E0">
      <w:pPr>
        <w:rPr>
          <w:rFonts w:ascii="Calibri" w:hAnsi="Calibri" w:cs="Calibri"/>
          <w:b/>
          <w:color w:val="000000"/>
          <w:sz w:val="28"/>
          <w:szCs w:val="28"/>
        </w:rPr>
      </w:pPr>
      <w:r w:rsidRPr="00A970E0">
        <w:rPr>
          <w:rFonts w:ascii="Calibri" w:hAnsi="Calibri" w:cs="Calibri"/>
          <w:b/>
          <w:color w:val="000000"/>
          <w:sz w:val="28"/>
          <w:szCs w:val="28"/>
        </w:rPr>
        <w:t>Matching Grant Guidelines</w:t>
      </w:r>
    </w:p>
    <w:p w:rsidR="00A970E0" w:rsidRDefault="00A970E0" w:rsidP="00A970E0">
      <w:pPr>
        <w:rPr>
          <w:rFonts w:ascii="Calibri" w:hAnsi="Calibri" w:cs="Calibri"/>
          <w:b/>
          <w:color w:val="000000"/>
          <w:sz w:val="22"/>
          <w:szCs w:val="22"/>
        </w:rPr>
      </w:pPr>
    </w:p>
    <w:p w:rsidR="00805575" w:rsidRPr="004C5B98" w:rsidRDefault="0028230F" w:rsidP="00A970E0">
      <w:pPr>
        <w:rPr>
          <w:rFonts w:ascii="Calibri" w:hAnsi="Calibri" w:cs="Calibri"/>
        </w:rPr>
      </w:pPr>
      <w:r w:rsidRPr="004C5B98">
        <w:rPr>
          <w:rFonts w:ascii="Calibri" w:hAnsi="Calibri" w:cs="Calibri"/>
          <w:b/>
          <w:color w:val="000000"/>
        </w:rPr>
        <w:t>OVERVIEW</w:t>
      </w:r>
      <w:r w:rsidR="00A970E0" w:rsidRPr="004C5B98">
        <w:rPr>
          <w:rFonts w:ascii="Calibri" w:hAnsi="Calibri" w:cs="Calibri"/>
          <w:b/>
          <w:color w:val="000000"/>
        </w:rPr>
        <w:t xml:space="preserve">: </w:t>
      </w:r>
      <w:r w:rsidR="00A970E0" w:rsidRPr="004C5B98">
        <w:rPr>
          <w:rFonts w:ascii="Calibri" w:hAnsi="Calibri" w:cs="Calibri"/>
          <w:color w:val="000000"/>
        </w:rPr>
        <w:t>The mission of the Oregon Tourism Commission (OTC), doing business as Travel Oregon, is to encourage economic growth and to enhance the quality of life in Oregon through a strengthened economic impact of tourism throughout the state. Projects that contribute to the development and improvement of local ec</w:t>
      </w:r>
      <w:r w:rsidRPr="004C5B98">
        <w:rPr>
          <w:rFonts w:ascii="Calibri" w:hAnsi="Calibri" w:cs="Calibri"/>
          <w:color w:val="000000"/>
        </w:rPr>
        <w:t xml:space="preserve">onomies </w:t>
      </w:r>
      <w:r w:rsidR="00A970E0" w:rsidRPr="004C5B98">
        <w:rPr>
          <w:rFonts w:ascii="Calibri" w:hAnsi="Calibri" w:cs="Calibri"/>
          <w:color w:val="000000"/>
        </w:rPr>
        <w:t>throughout this state by means of the enhancement, expansion and promotion of the visitor industry are eligible to receive Matching Grant funding. OTC has allocated $10,000 for investment in the Oregon Rural Tourism Studio Matching Grant Program for each graduating community</w:t>
      </w:r>
      <w:r w:rsidR="00805575" w:rsidRPr="004C5B98">
        <w:rPr>
          <w:rFonts w:ascii="Calibri" w:hAnsi="Calibri" w:cs="Calibri"/>
          <w:color w:val="000000"/>
        </w:rPr>
        <w:t xml:space="preserve">. Up to two project ideas may be submitted by community. </w:t>
      </w:r>
      <w:r w:rsidR="00A970E0" w:rsidRPr="004C5B98">
        <w:rPr>
          <w:rFonts w:ascii="Calibri" w:hAnsi="Calibri" w:cs="Calibri"/>
        </w:rPr>
        <w:t>Projects must be completed within one year of the grant award.</w:t>
      </w:r>
    </w:p>
    <w:p w:rsidR="00805575" w:rsidRPr="004C5B98" w:rsidRDefault="00805575" w:rsidP="00A970E0">
      <w:pPr>
        <w:rPr>
          <w:rFonts w:ascii="Calibri" w:hAnsi="Calibri" w:cs="Calibri"/>
        </w:rPr>
      </w:pPr>
    </w:p>
    <w:p w:rsidR="00805575" w:rsidRPr="004C5B98" w:rsidRDefault="00805575" w:rsidP="00A970E0">
      <w:pPr>
        <w:rPr>
          <w:rFonts w:ascii="Calibri" w:hAnsi="Calibri" w:cs="Calibri"/>
          <w:b/>
        </w:rPr>
      </w:pPr>
      <w:r w:rsidRPr="004C5B98">
        <w:rPr>
          <w:rFonts w:ascii="Calibri" w:hAnsi="Calibri" w:cs="Calibri"/>
          <w:b/>
        </w:rPr>
        <w:t>TIMELINE</w:t>
      </w:r>
    </w:p>
    <w:p w:rsidR="00805575" w:rsidRPr="004C5B98" w:rsidRDefault="00805575" w:rsidP="00805575">
      <w:pPr>
        <w:pStyle w:val="ListParagraph"/>
        <w:numPr>
          <w:ilvl w:val="0"/>
          <w:numId w:val="7"/>
        </w:numPr>
        <w:rPr>
          <w:rFonts w:ascii="Calibri" w:hAnsi="Calibri" w:cs="Calibri"/>
        </w:rPr>
      </w:pPr>
      <w:r w:rsidRPr="004C5B98">
        <w:rPr>
          <w:rFonts w:ascii="Calibri" w:hAnsi="Calibri" w:cs="Calibri"/>
        </w:rPr>
        <w:t>Rural Tourism Studio (RTS) communities will have 6 months from graduation of the program to complete and submit their Matching Grant application – OTC will provide feedback and direction within 30 days to acknowledge any steps necessary prior to awarding grant funds</w:t>
      </w:r>
    </w:p>
    <w:p w:rsidR="00805575" w:rsidRPr="0057335B" w:rsidRDefault="00805575" w:rsidP="00805575">
      <w:pPr>
        <w:pStyle w:val="ListParagraph"/>
        <w:rPr>
          <w:rFonts w:ascii="Calibri" w:hAnsi="Calibri" w:cs="Calibri"/>
          <w:sz w:val="10"/>
          <w:szCs w:val="10"/>
        </w:rPr>
      </w:pPr>
    </w:p>
    <w:p w:rsidR="00805575" w:rsidRPr="004C5B98" w:rsidRDefault="00805575" w:rsidP="00805575">
      <w:pPr>
        <w:pStyle w:val="ListParagraph"/>
        <w:numPr>
          <w:ilvl w:val="0"/>
          <w:numId w:val="7"/>
        </w:numPr>
        <w:rPr>
          <w:rFonts w:ascii="Calibri" w:hAnsi="Calibri" w:cs="Calibri"/>
        </w:rPr>
      </w:pPr>
      <w:r w:rsidRPr="004C5B98">
        <w:rPr>
          <w:rFonts w:ascii="Calibri" w:hAnsi="Calibri" w:cs="Calibri"/>
        </w:rPr>
        <w:t xml:space="preserve">Grant project(s) must be completed within 1 year of </w:t>
      </w:r>
      <w:r w:rsidR="00BB75C8">
        <w:rPr>
          <w:rFonts w:ascii="Calibri" w:hAnsi="Calibri" w:cs="Calibri"/>
        </w:rPr>
        <w:t xml:space="preserve">being awarded </w:t>
      </w:r>
      <w:r w:rsidRPr="004C5B98">
        <w:rPr>
          <w:rFonts w:ascii="Calibri" w:hAnsi="Calibri" w:cs="Calibri"/>
        </w:rPr>
        <w:t>Matching Grant</w:t>
      </w:r>
    </w:p>
    <w:p w:rsidR="00805575" w:rsidRPr="004C5B98" w:rsidRDefault="00805575" w:rsidP="00A970E0">
      <w:pPr>
        <w:rPr>
          <w:rFonts w:ascii="Calibri" w:hAnsi="Calibri" w:cs="Calibri"/>
        </w:rPr>
      </w:pPr>
    </w:p>
    <w:p w:rsidR="0028230F" w:rsidRPr="004C5B98" w:rsidRDefault="00805575" w:rsidP="0028230F">
      <w:pPr>
        <w:rPr>
          <w:rFonts w:ascii="Calibri" w:hAnsi="Calibri" w:cs="Calibri"/>
        </w:rPr>
      </w:pPr>
      <w:r w:rsidRPr="004C5B98">
        <w:rPr>
          <w:rFonts w:ascii="Calibri" w:hAnsi="Calibri" w:cs="Calibri"/>
          <w:b/>
        </w:rPr>
        <w:t>MATCHING REQUIREMENT:</w:t>
      </w:r>
      <w:r w:rsidRPr="004C5B98">
        <w:rPr>
          <w:rFonts w:ascii="Calibri" w:hAnsi="Calibri" w:cs="Calibri"/>
        </w:rPr>
        <w:t xml:space="preserve"> </w:t>
      </w:r>
      <w:r w:rsidR="0028230F" w:rsidRPr="004C5B98">
        <w:rPr>
          <w:rFonts w:ascii="Calibri" w:hAnsi="Calibri" w:cs="Calibri"/>
        </w:rPr>
        <w:t xml:space="preserve">Applicant must match the amount of the awarded grant. Up to 50% of the match may be in-kind. (Example: An applicant that is awarded a $10,000 grant must provide $10,000 in matching funds. Of the $10,000 in matching funds, </w:t>
      </w:r>
      <w:r w:rsidR="00BB75C8">
        <w:rPr>
          <w:rFonts w:ascii="Calibri" w:hAnsi="Calibri" w:cs="Calibri"/>
        </w:rPr>
        <w:t xml:space="preserve">up to </w:t>
      </w:r>
      <w:r w:rsidR="0028230F" w:rsidRPr="004C5B98">
        <w:rPr>
          <w:rFonts w:ascii="Calibri" w:hAnsi="Calibri" w:cs="Calibri"/>
        </w:rPr>
        <w:t>$5,000 may be in-kind services such as donated professional services or materials relevant to the grant project).</w:t>
      </w:r>
    </w:p>
    <w:p w:rsidR="0025142B" w:rsidRPr="004C5B98" w:rsidRDefault="0025142B" w:rsidP="0028230F">
      <w:pPr>
        <w:rPr>
          <w:rFonts w:ascii="Calibri" w:hAnsi="Calibri" w:cs="Calibri"/>
        </w:rPr>
      </w:pPr>
    </w:p>
    <w:p w:rsidR="0025142B" w:rsidRPr="004C5B98" w:rsidRDefault="0025142B" w:rsidP="0025142B">
      <w:pPr>
        <w:rPr>
          <w:rFonts w:ascii="Calibri" w:hAnsi="Calibri" w:cs="Calibri"/>
        </w:rPr>
      </w:pPr>
      <w:r w:rsidRPr="004C5B98">
        <w:rPr>
          <w:rFonts w:ascii="Calibri" w:hAnsi="Calibri" w:cs="Calibri"/>
          <w:b/>
        </w:rPr>
        <w:t xml:space="preserve">ELIGIBILITY: </w:t>
      </w:r>
      <w:r w:rsidRPr="004C5B98">
        <w:rPr>
          <w:rFonts w:ascii="Calibri" w:hAnsi="Calibri" w:cs="Calibri"/>
        </w:rPr>
        <w:t xml:space="preserve"> Cities, counties, port districts, federally recognized Tribes and non-profit entities located in Oregon and involved with tourism promotion and development are eligible for </w:t>
      </w:r>
      <w:smartTag w:uri="urn:schemas-microsoft-com:office:smarttags" w:element="PersonName">
        <w:r w:rsidRPr="004C5B98">
          <w:rPr>
            <w:rFonts w:ascii="Calibri" w:hAnsi="Calibri" w:cs="Calibri"/>
          </w:rPr>
          <w:t>grants</w:t>
        </w:r>
      </w:smartTag>
      <w:r w:rsidRPr="004C5B98">
        <w:rPr>
          <w:rFonts w:ascii="Calibri" w:hAnsi="Calibri" w:cs="Calibri"/>
        </w:rPr>
        <w:t xml:space="preserve"> from the RTS Matching Grants Program.</w:t>
      </w:r>
      <w:r w:rsidR="005F5977">
        <w:rPr>
          <w:rFonts w:ascii="Calibri" w:hAnsi="Calibri" w:cs="Calibri"/>
        </w:rPr>
        <w:t xml:space="preserve"> A federal tax ID # must be submitted</w:t>
      </w:r>
      <w:r w:rsidR="00BB75C8">
        <w:rPr>
          <w:rFonts w:ascii="Calibri" w:hAnsi="Calibri" w:cs="Calibri"/>
        </w:rPr>
        <w:t>.</w:t>
      </w:r>
      <w:r w:rsidRPr="004C5B98">
        <w:rPr>
          <w:rFonts w:ascii="Calibri" w:hAnsi="Calibri" w:cs="Calibri"/>
        </w:rPr>
        <w:t xml:space="preserve"> </w:t>
      </w:r>
    </w:p>
    <w:p w:rsidR="00A970E0" w:rsidRPr="004C5B98" w:rsidRDefault="00A970E0" w:rsidP="0025142B">
      <w:pPr>
        <w:rPr>
          <w:rFonts w:ascii="Calibri" w:hAnsi="Calibri" w:cs="Calibri"/>
          <w:b/>
        </w:rPr>
      </w:pPr>
    </w:p>
    <w:p w:rsidR="00A970E0" w:rsidRPr="004C5B98" w:rsidRDefault="0025142B" w:rsidP="00A970E0">
      <w:pPr>
        <w:rPr>
          <w:rFonts w:ascii="Calibri" w:hAnsi="Calibri" w:cs="Calibri"/>
          <w:b/>
        </w:rPr>
      </w:pPr>
      <w:r w:rsidRPr="004C5B98">
        <w:rPr>
          <w:rFonts w:ascii="Calibri" w:hAnsi="Calibri" w:cs="Calibri"/>
          <w:b/>
        </w:rPr>
        <w:t>E</w:t>
      </w:r>
      <w:r w:rsidR="00BB75C8">
        <w:rPr>
          <w:rFonts w:ascii="Calibri" w:hAnsi="Calibri" w:cs="Calibri"/>
          <w:b/>
        </w:rPr>
        <w:t>LIGIB</w:t>
      </w:r>
      <w:r w:rsidRPr="004C5B98">
        <w:rPr>
          <w:rFonts w:ascii="Calibri" w:hAnsi="Calibri" w:cs="Calibri"/>
          <w:b/>
        </w:rPr>
        <w:t xml:space="preserve">LE PROJECTS: </w:t>
      </w:r>
      <w:r w:rsidRPr="004C5B98">
        <w:rPr>
          <w:rFonts w:ascii="Calibri" w:hAnsi="Calibri" w:cs="Calibri"/>
        </w:rPr>
        <w:t xml:space="preserve"> </w:t>
      </w:r>
      <w:r w:rsidR="00A970E0" w:rsidRPr="004C5B98">
        <w:rPr>
          <w:rFonts w:ascii="Calibri" w:hAnsi="Calibri" w:cs="Calibri"/>
        </w:rPr>
        <w:t xml:space="preserve">Eligible projects are projects that have been defined as a priority </w:t>
      </w:r>
      <w:r w:rsidR="00BB75C8">
        <w:rPr>
          <w:rFonts w:ascii="Calibri" w:hAnsi="Calibri" w:cs="Calibri"/>
        </w:rPr>
        <w:t xml:space="preserve">by the community members who participated in </w:t>
      </w:r>
      <w:r w:rsidR="00A970E0" w:rsidRPr="004C5B98">
        <w:rPr>
          <w:rFonts w:ascii="Calibri" w:hAnsi="Calibri" w:cs="Calibri"/>
        </w:rPr>
        <w:t xml:space="preserve">the Rural Tourism Studio Program. </w:t>
      </w:r>
    </w:p>
    <w:p w:rsidR="00A970E0" w:rsidRPr="004C5B98" w:rsidRDefault="00A970E0" w:rsidP="00A970E0">
      <w:pPr>
        <w:rPr>
          <w:rFonts w:ascii="Calibri" w:hAnsi="Calibri" w:cs="Calibri"/>
        </w:rPr>
      </w:pPr>
      <w:r w:rsidRPr="004C5B98">
        <w:rPr>
          <w:rFonts w:ascii="Calibri" w:hAnsi="Calibri" w:cs="Calibri"/>
        </w:rPr>
        <w:t xml:space="preserve">Eligible projects </w:t>
      </w:r>
      <w:r w:rsidR="00BB75C8">
        <w:rPr>
          <w:rFonts w:ascii="Calibri" w:hAnsi="Calibri" w:cs="Calibri"/>
        </w:rPr>
        <w:t>should</w:t>
      </w:r>
      <w:r w:rsidRPr="004C5B98">
        <w:rPr>
          <w:rFonts w:ascii="Calibri" w:hAnsi="Calibri" w:cs="Calibri"/>
        </w:rPr>
        <w:t xml:space="preserve"> encourage development of </w:t>
      </w:r>
      <w:r w:rsidR="004C5B98" w:rsidRPr="004C5B98">
        <w:rPr>
          <w:rFonts w:ascii="Calibri" w:hAnsi="Calibri" w:cs="Calibri"/>
          <w:b/>
        </w:rPr>
        <w:t>NEW</w:t>
      </w:r>
      <w:r w:rsidRPr="004C5B98">
        <w:rPr>
          <w:rFonts w:ascii="Calibri" w:hAnsi="Calibri" w:cs="Calibri"/>
        </w:rPr>
        <w:t xml:space="preserve"> tourism programs or products.</w:t>
      </w:r>
    </w:p>
    <w:p w:rsidR="00A970E0" w:rsidRPr="004C5B98" w:rsidRDefault="00A970E0" w:rsidP="00A970E0">
      <w:pPr>
        <w:rPr>
          <w:rFonts w:ascii="Calibri" w:hAnsi="Calibri" w:cs="Calibri"/>
        </w:rPr>
      </w:pPr>
    </w:p>
    <w:p w:rsidR="00A970E0" w:rsidRPr="004C5B98" w:rsidRDefault="00A970E0" w:rsidP="00A970E0">
      <w:pPr>
        <w:rPr>
          <w:rFonts w:ascii="Calibri" w:hAnsi="Calibri" w:cs="Calibri"/>
        </w:rPr>
      </w:pPr>
      <w:r w:rsidRPr="004C5B98">
        <w:rPr>
          <w:rFonts w:ascii="Calibri" w:hAnsi="Calibri" w:cs="Calibri"/>
        </w:rPr>
        <w:t>Eligible projects include such things as:</w:t>
      </w:r>
    </w:p>
    <w:p w:rsidR="00A970E0" w:rsidRPr="007F22D1" w:rsidRDefault="00A970E0" w:rsidP="00A970E0">
      <w:pPr>
        <w:numPr>
          <w:ilvl w:val="0"/>
          <w:numId w:val="4"/>
        </w:numPr>
        <w:rPr>
          <w:rFonts w:ascii="Calibri" w:hAnsi="Calibri" w:cs="Calibri"/>
        </w:rPr>
      </w:pPr>
      <w:r w:rsidRPr="007F22D1">
        <w:rPr>
          <w:rFonts w:ascii="Calibri" w:hAnsi="Calibri" w:cs="Calibri"/>
        </w:rPr>
        <w:t>Niche market development activities such as: specialized training or workshops to support the continued development or growth of a target niche market, local familiarization tours, or regional study tours</w:t>
      </w:r>
    </w:p>
    <w:p w:rsidR="00A970E0" w:rsidRPr="007F22D1" w:rsidRDefault="00A970E0" w:rsidP="00A970E0">
      <w:pPr>
        <w:numPr>
          <w:ilvl w:val="0"/>
          <w:numId w:val="4"/>
        </w:numPr>
        <w:rPr>
          <w:rFonts w:ascii="Calibri" w:hAnsi="Calibri" w:cs="Calibri"/>
        </w:rPr>
      </w:pPr>
      <w:r w:rsidRPr="007F22D1">
        <w:rPr>
          <w:rFonts w:ascii="Calibri" w:hAnsi="Calibri" w:cs="Calibri"/>
        </w:rPr>
        <w:t>Trail concept or trail development plans</w:t>
      </w:r>
      <w:r>
        <w:rPr>
          <w:rFonts w:ascii="Calibri" w:hAnsi="Calibri" w:cs="Calibri"/>
        </w:rPr>
        <w:t>; recreation plans</w:t>
      </w:r>
    </w:p>
    <w:p w:rsidR="00A970E0" w:rsidRDefault="00A970E0" w:rsidP="00A970E0">
      <w:pPr>
        <w:numPr>
          <w:ilvl w:val="0"/>
          <w:numId w:val="4"/>
        </w:numPr>
        <w:rPr>
          <w:rFonts w:ascii="Calibri" w:hAnsi="Calibri" w:cs="Calibri"/>
        </w:rPr>
      </w:pPr>
      <w:r w:rsidRPr="007F22D1">
        <w:rPr>
          <w:rFonts w:ascii="Calibri" w:hAnsi="Calibri" w:cs="Calibri"/>
        </w:rPr>
        <w:t>Community engagement activities (conferences, educational seminars, or meetings) to further the community’s understanding and involvement with the tourism and hospitality sector</w:t>
      </w:r>
    </w:p>
    <w:p w:rsidR="00BB75C8" w:rsidRDefault="00BB75C8" w:rsidP="00A970E0">
      <w:pPr>
        <w:numPr>
          <w:ilvl w:val="0"/>
          <w:numId w:val="4"/>
        </w:numPr>
        <w:rPr>
          <w:rFonts w:ascii="Calibri" w:hAnsi="Calibri" w:cs="Calibri"/>
        </w:rPr>
      </w:pPr>
      <w:r>
        <w:rPr>
          <w:rFonts w:ascii="Calibri" w:hAnsi="Calibri" w:cs="Calibri"/>
        </w:rPr>
        <w:t>Wayfinding/signage plans</w:t>
      </w:r>
    </w:p>
    <w:p w:rsidR="00BB75C8" w:rsidRPr="007F22D1" w:rsidRDefault="00BB75C8" w:rsidP="00BB75C8">
      <w:pPr>
        <w:numPr>
          <w:ilvl w:val="0"/>
          <w:numId w:val="4"/>
        </w:numPr>
        <w:rPr>
          <w:rFonts w:ascii="Calibri" w:hAnsi="Calibri" w:cs="Calibri"/>
        </w:rPr>
      </w:pPr>
      <w:r w:rsidRPr="007F22D1">
        <w:rPr>
          <w:rFonts w:ascii="Calibri" w:hAnsi="Calibri" w:cs="Calibri"/>
        </w:rPr>
        <w:t xml:space="preserve">Tourism event </w:t>
      </w:r>
      <w:r>
        <w:rPr>
          <w:rFonts w:ascii="Calibri" w:hAnsi="Calibri" w:cs="Calibri"/>
        </w:rPr>
        <w:t xml:space="preserve">creation or </w:t>
      </w:r>
      <w:r w:rsidRPr="007F22D1">
        <w:rPr>
          <w:rFonts w:ascii="Calibri" w:hAnsi="Calibri" w:cs="Calibri"/>
        </w:rPr>
        <w:t>promotion</w:t>
      </w:r>
    </w:p>
    <w:p w:rsidR="00BB75C8" w:rsidRPr="00BB75C8" w:rsidRDefault="00BB75C8" w:rsidP="00BB75C8">
      <w:pPr>
        <w:numPr>
          <w:ilvl w:val="0"/>
          <w:numId w:val="4"/>
        </w:numPr>
        <w:rPr>
          <w:rFonts w:ascii="Calibri" w:hAnsi="Calibri" w:cs="Calibri"/>
        </w:rPr>
      </w:pPr>
      <w:r w:rsidRPr="007F22D1">
        <w:rPr>
          <w:rFonts w:ascii="Calibri" w:hAnsi="Calibri" w:cs="Calibri"/>
        </w:rPr>
        <w:t>Visitor service</w:t>
      </w:r>
      <w:r>
        <w:rPr>
          <w:rFonts w:ascii="Calibri" w:hAnsi="Calibri" w:cs="Calibri"/>
        </w:rPr>
        <w:t xml:space="preserve"> training or related</w:t>
      </w:r>
      <w:r w:rsidRPr="007F22D1">
        <w:rPr>
          <w:rFonts w:ascii="Calibri" w:hAnsi="Calibri" w:cs="Calibri"/>
        </w:rPr>
        <w:t xml:space="preserve"> projects</w:t>
      </w:r>
    </w:p>
    <w:p w:rsidR="00A970E0" w:rsidRPr="00F5146C" w:rsidRDefault="00A970E0" w:rsidP="00A970E0">
      <w:pPr>
        <w:numPr>
          <w:ilvl w:val="0"/>
          <w:numId w:val="4"/>
        </w:numPr>
        <w:rPr>
          <w:rFonts w:ascii="Calibri" w:hAnsi="Calibri" w:cs="Calibri"/>
        </w:rPr>
      </w:pPr>
      <w:r w:rsidRPr="007F22D1">
        <w:rPr>
          <w:rFonts w:ascii="Calibri" w:hAnsi="Calibri" w:cs="Calibri"/>
        </w:rPr>
        <w:t>Market research</w:t>
      </w:r>
    </w:p>
    <w:p w:rsidR="00A970E0" w:rsidRPr="007F22D1" w:rsidRDefault="00A970E0" w:rsidP="00A970E0">
      <w:pPr>
        <w:numPr>
          <w:ilvl w:val="0"/>
          <w:numId w:val="4"/>
        </w:numPr>
        <w:rPr>
          <w:rFonts w:ascii="Calibri" w:hAnsi="Calibri" w:cs="Calibri"/>
        </w:rPr>
      </w:pPr>
      <w:r w:rsidRPr="007F22D1">
        <w:rPr>
          <w:rFonts w:ascii="Calibri" w:hAnsi="Calibri" w:cs="Calibri"/>
        </w:rPr>
        <w:t>Interactive or new website components</w:t>
      </w:r>
    </w:p>
    <w:p w:rsidR="00A970E0" w:rsidRPr="007F22D1" w:rsidRDefault="00A970E0" w:rsidP="00A970E0">
      <w:pPr>
        <w:numPr>
          <w:ilvl w:val="0"/>
          <w:numId w:val="4"/>
        </w:numPr>
        <w:rPr>
          <w:rFonts w:ascii="Calibri" w:hAnsi="Calibri" w:cs="Calibri"/>
        </w:rPr>
      </w:pPr>
      <w:r w:rsidRPr="007F22D1">
        <w:rPr>
          <w:rFonts w:ascii="Calibri" w:hAnsi="Calibri" w:cs="Calibri"/>
        </w:rPr>
        <w:t>Cooperative advertising opportunities</w:t>
      </w:r>
    </w:p>
    <w:p w:rsidR="00A970E0" w:rsidRPr="007F22D1" w:rsidRDefault="00A970E0" w:rsidP="00A970E0">
      <w:pPr>
        <w:numPr>
          <w:ilvl w:val="0"/>
          <w:numId w:val="2"/>
        </w:numPr>
        <w:rPr>
          <w:rFonts w:ascii="Calibri" w:hAnsi="Calibri" w:cs="Calibri"/>
        </w:rPr>
      </w:pPr>
      <w:r w:rsidRPr="007F22D1">
        <w:rPr>
          <w:rFonts w:ascii="Calibri" w:hAnsi="Calibri" w:cs="Calibri"/>
        </w:rPr>
        <w:t>Brochure creation, production and distribution</w:t>
      </w:r>
    </w:p>
    <w:p w:rsidR="00A970E0" w:rsidRPr="007F22D1" w:rsidRDefault="00A970E0" w:rsidP="00A970E0">
      <w:pPr>
        <w:numPr>
          <w:ilvl w:val="0"/>
          <w:numId w:val="2"/>
        </w:numPr>
        <w:rPr>
          <w:rFonts w:ascii="Calibri" w:hAnsi="Calibri" w:cs="Calibri"/>
        </w:rPr>
      </w:pPr>
      <w:r w:rsidRPr="007F22D1">
        <w:rPr>
          <w:rFonts w:ascii="Calibri" w:hAnsi="Calibri" w:cs="Calibri"/>
        </w:rPr>
        <w:t>Media production and placement</w:t>
      </w:r>
    </w:p>
    <w:p w:rsidR="00A970E0" w:rsidRPr="007F22D1" w:rsidRDefault="00A970E0" w:rsidP="00A970E0">
      <w:pPr>
        <w:numPr>
          <w:ilvl w:val="0"/>
          <w:numId w:val="2"/>
        </w:numPr>
        <w:rPr>
          <w:rFonts w:ascii="Calibri" w:hAnsi="Calibri" w:cs="Calibri"/>
        </w:rPr>
      </w:pPr>
      <w:r w:rsidRPr="007F22D1">
        <w:rPr>
          <w:rFonts w:ascii="Calibri" w:hAnsi="Calibri" w:cs="Calibri"/>
        </w:rPr>
        <w:t>Video production and distribution</w:t>
      </w:r>
    </w:p>
    <w:p w:rsidR="00A970E0" w:rsidRDefault="00A970E0" w:rsidP="00A970E0">
      <w:pPr>
        <w:rPr>
          <w:rFonts w:ascii="Calibri" w:hAnsi="Calibri" w:cs="Calibri"/>
        </w:rPr>
      </w:pPr>
    </w:p>
    <w:p w:rsidR="00A970E0" w:rsidRDefault="0025142B" w:rsidP="00A970E0">
      <w:pPr>
        <w:rPr>
          <w:rFonts w:ascii="Calibri" w:hAnsi="Calibri" w:cs="Calibri"/>
        </w:rPr>
      </w:pPr>
      <w:r w:rsidRPr="0025142B">
        <w:rPr>
          <w:rFonts w:ascii="Calibri" w:hAnsi="Calibri" w:cs="Calibri"/>
        </w:rPr>
        <w:t xml:space="preserve">*Please Note: </w:t>
      </w:r>
      <w:r w:rsidR="00A970E0" w:rsidRPr="0025142B">
        <w:rPr>
          <w:rFonts w:ascii="Calibri" w:hAnsi="Calibri" w:cs="Calibri"/>
        </w:rPr>
        <w:t xml:space="preserve">All </w:t>
      </w:r>
      <w:r w:rsidRPr="0025142B">
        <w:rPr>
          <w:rFonts w:ascii="Calibri" w:hAnsi="Calibri" w:cs="Calibri"/>
        </w:rPr>
        <w:t xml:space="preserve">projects that </w:t>
      </w:r>
      <w:r w:rsidR="00A970E0" w:rsidRPr="0025142B">
        <w:rPr>
          <w:rFonts w:ascii="Calibri" w:hAnsi="Calibri" w:cs="Calibri"/>
        </w:rPr>
        <w:t>include graphical elements need to be done in consultation</w:t>
      </w:r>
      <w:r w:rsidRPr="0025142B">
        <w:rPr>
          <w:rFonts w:ascii="Calibri" w:hAnsi="Calibri" w:cs="Calibri"/>
        </w:rPr>
        <w:t xml:space="preserve"> with Travel Oregon’s </w:t>
      </w:r>
      <w:r>
        <w:rPr>
          <w:rFonts w:ascii="Calibri" w:hAnsi="Calibri" w:cs="Calibri"/>
        </w:rPr>
        <w:t>Director of Brand Strategy</w:t>
      </w:r>
      <w:r w:rsidRPr="0025142B">
        <w:rPr>
          <w:rFonts w:ascii="Calibri" w:hAnsi="Calibri" w:cs="Calibri"/>
        </w:rPr>
        <w:t>.</w:t>
      </w:r>
      <w:r>
        <w:rPr>
          <w:rFonts w:ascii="Calibri" w:hAnsi="Calibri" w:cs="Calibri"/>
        </w:rPr>
        <w:t xml:space="preserve"> An initial consultation date will be provided after grant funds are awarded. </w:t>
      </w:r>
      <w:r w:rsidR="00A970E0">
        <w:rPr>
          <w:rFonts w:ascii="Calibri" w:hAnsi="Calibri" w:cs="Calibri"/>
        </w:rPr>
        <w:t xml:space="preserve"> </w:t>
      </w:r>
    </w:p>
    <w:p w:rsidR="00A970E0" w:rsidRPr="003C4859" w:rsidRDefault="00A970E0" w:rsidP="00A970E0">
      <w:pPr>
        <w:rPr>
          <w:rFonts w:ascii="Calibri" w:hAnsi="Calibri" w:cs="Calibri"/>
          <w:sz w:val="16"/>
          <w:szCs w:val="16"/>
        </w:rPr>
      </w:pPr>
    </w:p>
    <w:p w:rsidR="004C5B98" w:rsidRDefault="004C5B98" w:rsidP="00A970E0">
      <w:pPr>
        <w:rPr>
          <w:rFonts w:ascii="Calibri" w:hAnsi="Calibri" w:cs="Calibri"/>
          <w:b/>
        </w:rPr>
      </w:pPr>
      <w:r>
        <w:rPr>
          <w:rFonts w:ascii="Calibri" w:hAnsi="Calibri" w:cs="Calibri"/>
          <w:b/>
        </w:rPr>
        <w:t>INELIGIBLE PROJECTS</w:t>
      </w:r>
    </w:p>
    <w:p w:rsidR="004C5B98" w:rsidRPr="007F22D1" w:rsidRDefault="004C5B98" w:rsidP="004C5B98">
      <w:pPr>
        <w:rPr>
          <w:rFonts w:ascii="Calibri" w:hAnsi="Calibri" w:cs="Calibri"/>
          <w:color w:val="000000"/>
        </w:rPr>
      </w:pPr>
      <w:r w:rsidRPr="007F22D1">
        <w:rPr>
          <w:rFonts w:ascii="Calibri" w:hAnsi="Calibri" w:cs="Calibri"/>
          <w:color w:val="000000"/>
        </w:rPr>
        <w:t>Projects that in</w:t>
      </w:r>
      <w:r>
        <w:rPr>
          <w:rFonts w:ascii="Calibri" w:hAnsi="Calibri" w:cs="Calibri"/>
          <w:color w:val="000000"/>
        </w:rPr>
        <w:t xml:space="preserve">clude the following activities </w:t>
      </w:r>
      <w:r w:rsidRPr="007F22D1">
        <w:rPr>
          <w:rFonts w:ascii="Calibri" w:hAnsi="Calibri" w:cs="Calibri"/>
          <w:color w:val="000000"/>
        </w:rPr>
        <w:t xml:space="preserve">are </w:t>
      </w:r>
      <w:r w:rsidRPr="007F22D1">
        <w:rPr>
          <w:rFonts w:ascii="Calibri" w:hAnsi="Calibri" w:cs="Calibri"/>
          <w:b/>
          <w:color w:val="000000"/>
        </w:rPr>
        <w:t>not</w:t>
      </w:r>
      <w:r w:rsidRPr="007F22D1">
        <w:rPr>
          <w:rFonts w:ascii="Calibri" w:hAnsi="Calibri" w:cs="Calibri"/>
          <w:color w:val="000000"/>
        </w:rPr>
        <w:t xml:space="preserve"> eligible for </w:t>
      </w:r>
      <w:smartTag w:uri="urn:schemas-microsoft-com:office:smarttags" w:element="PersonName">
        <w:r w:rsidRPr="007F22D1">
          <w:rPr>
            <w:rFonts w:ascii="Calibri" w:hAnsi="Calibri" w:cs="Calibri"/>
            <w:color w:val="000000"/>
          </w:rPr>
          <w:t>grants</w:t>
        </w:r>
      </w:smartTag>
      <w:r w:rsidRPr="007F22D1">
        <w:rPr>
          <w:rFonts w:ascii="Calibri" w:hAnsi="Calibri" w:cs="Calibri"/>
          <w:color w:val="000000"/>
        </w:rPr>
        <w:t xml:space="preserve"> under the Matching Grants Program:</w:t>
      </w:r>
    </w:p>
    <w:p w:rsidR="004C5B98" w:rsidRPr="003C4859" w:rsidRDefault="004C5B98" w:rsidP="004C5B98">
      <w:pPr>
        <w:rPr>
          <w:rFonts w:ascii="Calibri" w:hAnsi="Calibri" w:cs="Calibri"/>
          <w:color w:val="000000"/>
          <w:sz w:val="10"/>
          <w:szCs w:val="10"/>
        </w:rPr>
      </w:pPr>
    </w:p>
    <w:p w:rsidR="004C5B98" w:rsidRPr="00BB75C8" w:rsidRDefault="004C5B98" w:rsidP="004C5B98">
      <w:pPr>
        <w:pStyle w:val="ListParagraph"/>
        <w:numPr>
          <w:ilvl w:val="0"/>
          <w:numId w:val="10"/>
        </w:numPr>
        <w:rPr>
          <w:rFonts w:ascii="Calibri" w:hAnsi="Calibri" w:cs="Calibri"/>
          <w:color w:val="000000"/>
        </w:rPr>
      </w:pPr>
      <w:r w:rsidRPr="00BB75C8">
        <w:rPr>
          <w:rFonts w:ascii="Calibri" w:hAnsi="Calibri" w:cs="Calibri"/>
          <w:color w:val="000000"/>
        </w:rPr>
        <w:t>Projects that involve construction of facilities or modification of eligible historic structures or items.</w:t>
      </w:r>
    </w:p>
    <w:p w:rsidR="004C5B98" w:rsidRPr="004C5B98" w:rsidRDefault="004C5B98" w:rsidP="004C5B98">
      <w:pPr>
        <w:pStyle w:val="ListParagraph"/>
        <w:ind w:left="1440"/>
        <w:rPr>
          <w:rFonts w:ascii="Calibri" w:hAnsi="Calibri" w:cs="Calibri"/>
          <w:b/>
          <w:color w:val="000000"/>
          <w:sz w:val="10"/>
          <w:szCs w:val="10"/>
        </w:rPr>
      </w:pPr>
    </w:p>
    <w:p w:rsidR="004C5B98" w:rsidRPr="004C5B98" w:rsidRDefault="004C5B98" w:rsidP="004C5B98">
      <w:pPr>
        <w:pStyle w:val="ListParagraph"/>
        <w:numPr>
          <w:ilvl w:val="0"/>
          <w:numId w:val="10"/>
        </w:numPr>
        <w:rPr>
          <w:rFonts w:ascii="Calibri" w:hAnsi="Calibri" w:cs="Calibri"/>
          <w:color w:val="000000"/>
        </w:rPr>
      </w:pPr>
      <w:r w:rsidRPr="004C5B98">
        <w:rPr>
          <w:rFonts w:ascii="Calibri" w:hAnsi="Calibri" w:cs="Calibri"/>
          <w:color w:val="000000"/>
        </w:rPr>
        <w:t>Activities that are not new efforts, initiatives or offerings.  Examples of activities that are not new efforts, initiatives or offerings include, but are not limited to, the following:</w:t>
      </w:r>
    </w:p>
    <w:p w:rsidR="004C5B98" w:rsidRPr="007F22D1" w:rsidRDefault="004C5B98" w:rsidP="004C5B98">
      <w:pPr>
        <w:numPr>
          <w:ilvl w:val="0"/>
          <w:numId w:val="5"/>
        </w:numPr>
        <w:tabs>
          <w:tab w:val="clear" w:pos="1080"/>
          <w:tab w:val="num" w:pos="1440"/>
        </w:tabs>
        <w:ind w:left="1440"/>
        <w:rPr>
          <w:rFonts w:ascii="Calibri" w:hAnsi="Calibri" w:cs="Calibri"/>
          <w:color w:val="000000"/>
        </w:rPr>
      </w:pPr>
      <w:r w:rsidRPr="007F22D1">
        <w:rPr>
          <w:rFonts w:ascii="Calibri" w:hAnsi="Calibri" w:cs="Calibri"/>
          <w:color w:val="000000"/>
        </w:rPr>
        <w:t>Reprints of any kind</w:t>
      </w:r>
    </w:p>
    <w:p w:rsidR="004C5B98" w:rsidRPr="007F22D1" w:rsidRDefault="004C5B98" w:rsidP="004C5B98">
      <w:pPr>
        <w:numPr>
          <w:ilvl w:val="0"/>
          <w:numId w:val="5"/>
        </w:numPr>
        <w:ind w:left="1440"/>
        <w:rPr>
          <w:rFonts w:ascii="Calibri" w:hAnsi="Calibri" w:cs="Calibri"/>
          <w:color w:val="000000"/>
        </w:rPr>
      </w:pPr>
      <w:r w:rsidRPr="007F22D1">
        <w:rPr>
          <w:rFonts w:ascii="Calibri" w:hAnsi="Calibri" w:cs="Calibri"/>
          <w:color w:val="000000"/>
        </w:rPr>
        <w:lastRenderedPageBreak/>
        <w:t>Second editions of printed materials or audio recordings</w:t>
      </w:r>
    </w:p>
    <w:p w:rsidR="004C5B98" w:rsidRPr="007F22D1" w:rsidRDefault="004C5B98" w:rsidP="004C5B98">
      <w:pPr>
        <w:numPr>
          <w:ilvl w:val="0"/>
          <w:numId w:val="5"/>
        </w:numPr>
        <w:ind w:left="1440"/>
        <w:rPr>
          <w:rFonts w:ascii="Calibri" w:hAnsi="Calibri" w:cs="Calibri"/>
          <w:color w:val="000000"/>
        </w:rPr>
      </w:pPr>
      <w:r w:rsidRPr="007F22D1">
        <w:rPr>
          <w:rFonts w:ascii="Calibri" w:hAnsi="Calibri" w:cs="Calibri"/>
          <w:color w:val="000000"/>
        </w:rPr>
        <w:t>Updates to existing websites</w:t>
      </w:r>
    </w:p>
    <w:p w:rsidR="004C5B98" w:rsidRPr="007F22D1" w:rsidRDefault="004C5B98" w:rsidP="004C5B98">
      <w:pPr>
        <w:ind w:left="360"/>
        <w:rPr>
          <w:rFonts w:ascii="Calibri" w:hAnsi="Calibri" w:cs="Calibri"/>
          <w:color w:val="000000"/>
          <w:sz w:val="10"/>
          <w:szCs w:val="10"/>
        </w:rPr>
      </w:pPr>
    </w:p>
    <w:p w:rsidR="004C5B98" w:rsidRPr="004C5B98" w:rsidRDefault="004C5B98" w:rsidP="004C5B98">
      <w:pPr>
        <w:pStyle w:val="ListParagraph"/>
        <w:numPr>
          <w:ilvl w:val="0"/>
          <w:numId w:val="10"/>
        </w:numPr>
        <w:rPr>
          <w:rFonts w:ascii="Calibri" w:hAnsi="Calibri" w:cs="Calibri"/>
          <w:color w:val="000000"/>
        </w:rPr>
      </w:pPr>
      <w:r w:rsidRPr="004C5B98">
        <w:rPr>
          <w:rFonts w:ascii="Calibri" w:hAnsi="Calibri" w:cs="Calibri"/>
          <w:color w:val="000000"/>
        </w:rPr>
        <w:t>Grant funds will not be used to cover the costs of staff time, mileage, or associated fees</w:t>
      </w:r>
    </w:p>
    <w:p w:rsidR="004C5B98" w:rsidRPr="007F22D1" w:rsidRDefault="004C5B98" w:rsidP="004C5B98">
      <w:pPr>
        <w:ind w:left="360"/>
        <w:rPr>
          <w:rFonts w:ascii="Calibri" w:hAnsi="Calibri" w:cs="Calibri"/>
          <w:color w:val="000000"/>
          <w:sz w:val="10"/>
          <w:szCs w:val="10"/>
        </w:rPr>
      </w:pPr>
    </w:p>
    <w:p w:rsidR="004C5B98" w:rsidRPr="007F22D1" w:rsidRDefault="004C5B98" w:rsidP="004C5B98">
      <w:pPr>
        <w:ind w:left="1080" w:hanging="720"/>
        <w:rPr>
          <w:rFonts w:ascii="Calibri" w:hAnsi="Calibri" w:cs="Calibri"/>
          <w:color w:val="000000"/>
        </w:rPr>
      </w:pPr>
      <w:r w:rsidRPr="007F22D1">
        <w:rPr>
          <w:rFonts w:ascii="Calibri" w:hAnsi="Calibri" w:cs="Calibri"/>
          <w:color w:val="000000"/>
        </w:rPr>
        <w:t>4.</w:t>
      </w:r>
      <w:r w:rsidRPr="007F22D1">
        <w:rPr>
          <w:rFonts w:ascii="Calibri" w:hAnsi="Calibri" w:cs="Calibri"/>
          <w:color w:val="000000"/>
        </w:rPr>
        <w:tab/>
        <w:t xml:space="preserve">Grant funds will not be used for large scale projects without a clear alignment of where awarded funds will be spent in the project budget </w:t>
      </w:r>
    </w:p>
    <w:p w:rsidR="004C5B98" w:rsidRDefault="004C5B98" w:rsidP="00A970E0">
      <w:pPr>
        <w:rPr>
          <w:rFonts w:ascii="Calibri" w:hAnsi="Calibri" w:cs="Calibri"/>
          <w:b/>
        </w:rPr>
      </w:pPr>
    </w:p>
    <w:p w:rsidR="00A970E0" w:rsidRPr="007F22D1" w:rsidRDefault="00A970E0" w:rsidP="00A970E0">
      <w:pPr>
        <w:rPr>
          <w:rFonts w:ascii="Calibri" w:hAnsi="Calibri" w:cs="Calibri"/>
        </w:rPr>
      </w:pPr>
      <w:r w:rsidRPr="007F22D1">
        <w:rPr>
          <w:rFonts w:ascii="Calibri" w:hAnsi="Calibri" w:cs="Calibri"/>
          <w:b/>
        </w:rPr>
        <w:t>APPLICATION</w:t>
      </w:r>
      <w:r w:rsidR="00275DF1">
        <w:rPr>
          <w:rFonts w:ascii="Calibri" w:hAnsi="Calibri" w:cs="Calibri"/>
          <w:b/>
        </w:rPr>
        <w:t xml:space="preserve"> </w:t>
      </w:r>
      <w:r w:rsidRPr="007F22D1">
        <w:rPr>
          <w:rFonts w:ascii="Calibri" w:hAnsi="Calibri" w:cs="Calibri"/>
          <w:b/>
        </w:rPr>
        <w:t>S</w:t>
      </w:r>
      <w:r w:rsidR="00275DF1">
        <w:rPr>
          <w:rFonts w:ascii="Calibri" w:hAnsi="Calibri" w:cs="Calibri"/>
          <w:b/>
        </w:rPr>
        <w:t xml:space="preserve">UBMISSION: </w:t>
      </w:r>
      <w:r w:rsidRPr="007F22D1">
        <w:rPr>
          <w:rFonts w:ascii="Calibri" w:hAnsi="Calibri" w:cs="Calibri"/>
        </w:rPr>
        <w:t>As more fully described</w:t>
      </w:r>
      <w:r w:rsidR="007F7EE0">
        <w:rPr>
          <w:rFonts w:ascii="Calibri" w:hAnsi="Calibri" w:cs="Calibri"/>
        </w:rPr>
        <w:t xml:space="preserve"> on page 3 in the Matching Grant Application Process, </w:t>
      </w:r>
      <w:r w:rsidRPr="007F22D1">
        <w:rPr>
          <w:rFonts w:ascii="Calibri" w:hAnsi="Calibri" w:cs="Calibri"/>
        </w:rPr>
        <w:t xml:space="preserve">the application includes responding to questions. </w:t>
      </w:r>
      <w:r w:rsidR="00337E87">
        <w:rPr>
          <w:rFonts w:ascii="Calibri" w:hAnsi="Calibri" w:cs="Calibri"/>
        </w:rPr>
        <w:t>Forms should be filled out, printed, signed and mailed or e-mailed for submittal</w:t>
      </w:r>
      <w:r w:rsidR="00BB75C8">
        <w:rPr>
          <w:rFonts w:ascii="Calibri" w:hAnsi="Calibri" w:cs="Calibri"/>
        </w:rPr>
        <w:t xml:space="preserve"> by relevant deadlines</w:t>
      </w:r>
      <w:r w:rsidR="00337E87">
        <w:rPr>
          <w:rFonts w:ascii="Calibri" w:hAnsi="Calibri" w:cs="Calibri"/>
        </w:rPr>
        <w:t xml:space="preserve">. </w:t>
      </w:r>
    </w:p>
    <w:p w:rsidR="00A970E0" w:rsidRPr="007F22D1" w:rsidRDefault="00A970E0" w:rsidP="00A970E0">
      <w:pPr>
        <w:rPr>
          <w:rFonts w:ascii="Calibri" w:hAnsi="Calibri" w:cs="Calibri"/>
          <w:b/>
        </w:rPr>
      </w:pPr>
    </w:p>
    <w:p w:rsidR="00337E87" w:rsidRDefault="00BB75C8" w:rsidP="00337E87">
      <w:pPr>
        <w:rPr>
          <w:rFonts w:ascii="Calibri" w:hAnsi="Calibri" w:cs="Calibri"/>
        </w:rPr>
      </w:pPr>
      <w:r>
        <w:rPr>
          <w:rFonts w:ascii="Calibri" w:hAnsi="Calibri" w:cs="Calibri"/>
          <w:b/>
        </w:rPr>
        <w:t>APPLICATION CRITERIA</w:t>
      </w:r>
      <w:r w:rsidR="00BE2B4A">
        <w:rPr>
          <w:rFonts w:ascii="Calibri" w:hAnsi="Calibri" w:cs="Calibri"/>
          <w:b/>
        </w:rPr>
        <w:t xml:space="preserve">: </w:t>
      </w:r>
      <w:r>
        <w:rPr>
          <w:rFonts w:ascii="Calibri" w:hAnsi="Calibri" w:cs="Calibri"/>
        </w:rPr>
        <w:t>An</w:t>
      </w:r>
      <w:r w:rsidR="00A970E0">
        <w:rPr>
          <w:rFonts w:ascii="Calibri" w:hAnsi="Calibri" w:cs="Calibri"/>
        </w:rPr>
        <w:t xml:space="preserve"> </w:t>
      </w:r>
      <w:r w:rsidR="00337E87">
        <w:rPr>
          <w:rFonts w:ascii="Calibri" w:hAnsi="Calibri" w:cs="Calibri"/>
        </w:rPr>
        <w:t>RTS</w:t>
      </w:r>
      <w:r w:rsidR="00A970E0" w:rsidRPr="007F22D1">
        <w:rPr>
          <w:rFonts w:ascii="Calibri" w:hAnsi="Calibri" w:cs="Calibri"/>
        </w:rPr>
        <w:t xml:space="preserve"> Matching Grants Program Review Committee will evaluate the applications. Applications will be reviewed for the following: Degre</w:t>
      </w:r>
      <w:r w:rsidR="00337E87">
        <w:rPr>
          <w:rFonts w:ascii="Calibri" w:hAnsi="Calibri" w:cs="Calibri"/>
        </w:rPr>
        <w:t>e to which they s</w:t>
      </w:r>
      <w:r w:rsidR="00A970E0" w:rsidRPr="007F22D1">
        <w:rPr>
          <w:rFonts w:ascii="Calibri" w:hAnsi="Calibri" w:cs="Calibri"/>
        </w:rPr>
        <w:t>upport the present a</w:t>
      </w:r>
      <w:r w:rsidR="00A970E0">
        <w:rPr>
          <w:rFonts w:ascii="Calibri" w:hAnsi="Calibri" w:cs="Calibri"/>
        </w:rPr>
        <w:t xml:space="preserve">nd future priorities of the </w:t>
      </w:r>
      <w:r w:rsidR="00A970E0" w:rsidRPr="007F22D1">
        <w:rPr>
          <w:rFonts w:ascii="Calibri" w:hAnsi="Calibri" w:cs="Calibri"/>
        </w:rPr>
        <w:t>Rural Tourism Studio; Potential for positive economic impact on community/region as a direct result of the project; Potential for project to stimulate and generate tourism ec</w:t>
      </w:r>
      <w:r w:rsidR="00A970E0">
        <w:rPr>
          <w:rFonts w:ascii="Calibri" w:hAnsi="Calibri" w:cs="Calibri"/>
        </w:rPr>
        <w:t xml:space="preserve">onomic development; Viability, </w:t>
      </w:r>
      <w:r w:rsidR="00A970E0" w:rsidRPr="007F22D1">
        <w:rPr>
          <w:rFonts w:ascii="Calibri" w:hAnsi="Calibri" w:cs="Calibri"/>
        </w:rPr>
        <w:t xml:space="preserve">integrity and sustainability of the </w:t>
      </w:r>
      <w:r w:rsidR="00337E87">
        <w:rPr>
          <w:rFonts w:ascii="Calibri" w:hAnsi="Calibri" w:cs="Calibri"/>
        </w:rPr>
        <w:t xml:space="preserve">project. OTC </w:t>
      </w:r>
      <w:r w:rsidR="00A970E0" w:rsidRPr="007F22D1">
        <w:rPr>
          <w:rFonts w:ascii="Calibri" w:hAnsi="Calibri" w:cs="Calibri"/>
        </w:rPr>
        <w:t>reserves the right to award grants in amounts totaling less than all funds that are available</w:t>
      </w:r>
      <w:r w:rsidR="00337E87">
        <w:rPr>
          <w:rFonts w:ascii="Calibri" w:hAnsi="Calibri" w:cs="Calibri"/>
        </w:rPr>
        <w:t xml:space="preserve"> or to award a different amount than is provided in a grant application.</w:t>
      </w:r>
    </w:p>
    <w:p w:rsidR="00337E87" w:rsidRDefault="00337E87" w:rsidP="00337E87">
      <w:pPr>
        <w:rPr>
          <w:rFonts w:ascii="Calibri" w:hAnsi="Calibri" w:cs="Calibri"/>
        </w:rPr>
      </w:pPr>
    </w:p>
    <w:p w:rsidR="00337E87" w:rsidRDefault="00337E87" w:rsidP="00337E87">
      <w:pPr>
        <w:rPr>
          <w:rFonts w:ascii="Calibri" w:hAnsi="Calibri" w:cs="Calibri"/>
        </w:rPr>
      </w:pPr>
      <w:r w:rsidRPr="004C5B98">
        <w:rPr>
          <w:rFonts w:ascii="Calibri" w:hAnsi="Calibri" w:cs="Calibri"/>
          <w:b/>
        </w:rPr>
        <w:t>ENCOURAGED BY REVIEW COMMITTEE:</w:t>
      </w:r>
      <w:r>
        <w:rPr>
          <w:rFonts w:ascii="Calibri" w:hAnsi="Calibri" w:cs="Calibri"/>
        </w:rPr>
        <w:t xml:space="preserve"> </w:t>
      </w:r>
    </w:p>
    <w:p w:rsidR="00337E87" w:rsidRPr="00275DF1" w:rsidRDefault="00337E87" w:rsidP="00337E87">
      <w:pPr>
        <w:pStyle w:val="ListParagraph"/>
        <w:numPr>
          <w:ilvl w:val="0"/>
          <w:numId w:val="11"/>
        </w:numPr>
        <w:rPr>
          <w:rFonts w:ascii="Calibri" w:hAnsi="Calibri" w:cs="Calibri"/>
        </w:rPr>
      </w:pPr>
      <w:r w:rsidRPr="00275DF1">
        <w:rPr>
          <w:rFonts w:ascii="Calibri" w:hAnsi="Calibri" w:cs="Calibri"/>
        </w:rPr>
        <w:t xml:space="preserve">Partnerships with local, regional, state-wide and government organizations and </w:t>
      </w:r>
      <w:smartTag w:uri="urn:schemas-microsoft-com:office:smarttags" w:element="PersonName">
        <w:r w:rsidRPr="00275DF1">
          <w:rPr>
            <w:rFonts w:ascii="Calibri" w:hAnsi="Calibri" w:cs="Calibri"/>
          </w:rPr>
          <w:t>industry</w:t>
        </w:r>
      </w:smartTag>
      <w:r w:rsidRPr="00275DF1">
        <w:rPr>
          <w:rFonts w:ascii="Calibri" w:hAnsi="Calibri" w:cs="Calibri"/>
        </w:rPr>
        <w:t xml:space="preserve"> businesses are looked upon favorably</w:t>
      </w:r>
    </w:p>
    <w:p w:rsidR="00337E87" w:rsidRPr="00275DF1" w:rsidRDefault="00337E87" w:rsidP="00337E87">
      <w:pPr>
        <w:pStyle w:val="ListParagraph"/>
        <w:numPr>
          <w:ilvl w:val="0"/>
          <w:numId w:val="11"/>
        </w:numPr>
        <w:rPr>
          <w:rFonts w:ascii="Calibri" w:hAnsi="Calibri" w:cs="Calibri"/>
        </w:rPr>
      </w:pPr>
      <w:r w:rsidRPr="00275DF1">
        <w:rPr>
          <w:rFonts w:ascii="Calibri" w:hAnsi="Calibri" w:cs="Calibri"/>
        </w:rPr>
        <w:t>Review t</w:t>
      </w:r>
      <w:r>
        <w:rPr>
          <w:rFonts w:ascii="Calibri" w:hAnsi="Calibri" w:cs="Calibri"/>
        </w:rPr>
        <w:t>he Travel Oregon strategic plan:</w:t>
      </w:r>
      <w:r w:rsidRPr="00275DF1">
        <w:rPr>
          <w:rFonts w:ascii="Calibri" w:hAnsi="Calibri" w:cs="Calibri"/>
        </w:rPr>
        <w:t xml:space="preserve"> </w:t>
      </w:r>
      <w:hyperlink r:id="rId9" w:history="1">
        <w:r w:rsidRPr="00275DF1">
          <w:rPr>
            <w:rStyle w:val="Hyperlink"/>
            <w:rFonts w:ascii="Calibri" w:hAnsi="Calibri" w:cs="Calibri"/>
          </w:rPr>
          <w:t>http://industry.traveloregon.com/upload/otc/departments/final2011_13strategicplan.pdf</w:t>
        </w:r>
      </w:hyperlink>
      <w:r>
        <w:rPr>
          <w:rFonts w:ascii="Calibri" w:hAnsi="Calibri" w:cs="Calibri"/>
        </w:rPr>
        <w:t xml:space="preserve">. </w:t>
      </w:r>
      <w:r w:rsidRPr="00275DF1">
        <w:rPr>
          <w:rFonts w:ascii="Calibri" w:hAnsi="Calibri" w:cs="Calibri"/>
        </w:rPr>
        <w:t>Projects that align with the initiatives outlined in the plan will receive high</w:t>
      </w:r>
      <w:r>
        <w:rPr>
          <w:rFonts w:ascii="Calibri" w:hAnsi="Calibri" w:cs="Calibri"/>
        </w:rPr>
        <w:t>er</w:t>
      </w:r>
      <w:r w:rsidRPr="00275DF1">
        <w:rPr>
          <w:rFonts w:ascii="Calibri" w:hAnsi="Calibri" w:cs="Calibri"/>
        </w:rPr>
        <w:t xml:space="preserve"> standing</w:t>
      </w:r>
    </w:p>
    <w:p w:rsidR="00337E87" w:rsidRPr="00275DF1" w:rsidRDefault="00337E87" w:rsidP="00337E87">
      <w:pPr>
        <w:pStyle w:val="ListParagraph"/>
        <w:numPr>
          <w:ilvl w:val="0"/>
          <w:numId w:val="11"/>
        </w:numPr>
        <w:rPr>
          <w:rFonts w:ascii="Calibri" w:hAnsi="Calibri" w:cs="Calibri"/>
        </w:rPr>
      </w:pPr>
      <w:r w:rsidRPr="00275DF1">
        <w:rPr>
          <w:rFonts w:ascii="Calibri" w:hAnsi="Calibri" w:cs="Calibri"/>
        </w:rPr>
        <w:t>Leverage the resources of your Regional Destination Marketing Organization (RDMO) and local Destination Marketing Organization (DMO)</w:t>
      </w:r>
    </w:p>
    <w:p w:rsidR="00337E87" w:rsidRPr="007F22D1" w:rsidRDefault="00337E87" w:rsidP="00337E87">
      <w:pPr>
        <w:rPr>
          <w:rFonts w:ascii="Calibri" w:hAnsi="Calibri" w:cs="Calibri"/>
        </w:rPr>
      </w:pPr>
    </w:p>
    <w:p w:rsidR="00A970E0" w:rsidRPr="00367B8C" w:rsidRDefault="00A970E0" w:rsidP="00A970E0">
      <w:pPr>
        <w:tabs>
          <w:tab w:val="num" w:pos="1080"/>
        </w:tabs>
        <w:rPr>
          <w:rFonts w:ascii="Calibri" w:hAnsi="Calibri" w:cs="Calibri"/>
        </w:rPr>
      </w:pPr>
      <w:r w:rsidRPr="007F22D1">
        <w:rPr>
          <w:rFonts w:ascii="Calibri" w:hAnsi="Calibri" w:cs="Calibri"/>
          <w:b/>
        </w:rPr>
        <w:t>GRANT CONTRACT</w:t>
      </w:r>
      <w:r w:rsidR="00BE2B4A">
        <w:rPr>
          <w:rFonts w:ascii="Calibri" w:hAnsi="Calibri" w:cs="Calibri"/>
          <w:b/>
        </w:rPr>
        <w:t>:</w:t>
      </w:r>
      <w:r w:rsidR="00367B8C">
        <w:rPr>
          <w:rFonts w:ascii="Calibri" w:hAnsi="Calibri" w:cs="Calibri"/>
        </w:rPr>
        <w:t xml:space="preserve"> Once awarded funding, the applicant will enter into a grant contract with OTC. The contract will contain specific details including the timeline for grant completion (1 year from Grant award) as well as exact dates when grant report forms will be due (Mid-Project Report; Grant Project Status Form; Accomplishment Report; Final Measurement of Success). </w:t>
      </w:r>
    </w:p>
    <w:p w:rsidR="00A970E0" w:rsidRPr="007F22D1" w:rsidRDefault="00A970E0" w:rsidP="00A970E0">
      <w:pPr>
        <w:tabs>
          <w:tab w:val="num" w:pos="1080"/>
        </w:tabs>
        <w:rPr>
          <w:rFonts w:ascii="Calibri" w:hAnsi="Calibri" w:cs="Calibri"/>
          <w:b/>
        </w:rPr>
      </w:pPr>
    </w:p>
    <w:p w:rsidR="00E00C18" w:rsidRDefault="00E00C18" w:rsidP="00A970E0">
      <w:pPr>
        <w:rPr>
          <w:rFonts w:ascii="Calibri" w:hAnsi="Calibri" w:cs="Calibri"/>
        </w:rPr>
      </w:pPr>
      <w:r>
        <w:rPr>
          <w:rFonts w:ascii="Calibri" w:hAnsi="Calibri" w:cs="Calibri"/>
          <w:b/>
        </w:rPr>
        <w:t xml:space="preserve">GRANT REPORT FORMS: </w:t>
      </w:r>
      <w:r>
        <w:rPr>
          <w:rFonts w:ascii="Calibri" w:hAnsi="Calibri" w:cs="Calibri"/>
        </w:rPr>
        <w:t xml:space="preserve">Four grant report forms will be submitted </w:t>
      </w:r>
      <w:r w:rsidR="00365DB5">
        <w:rPr>
          <w:rFonts w:ascii="Calibri" w:hAnsi="Calibri" w:cs="Calibri"/>
        </w:rPr>
        <w:t xml:space="preserve">to </w:t>
      </w:r>
      <w:r>
        <w:rPr>
          <w:rFonts w:ascii="Calibri" w:hAnsi="Calibri" w:cs="Calibri"/>
        </w:rPr>
        <w:t>complete the requirements of funding for the grant project. A detailed timeline for when these reports will be due to OTC will be found in your grant contract. All forms will be provided by OTC. A description of each report form follows:</w:t>
      </w:r>
    </w:p>
    <w:p w:rsidR="00E00C18" w:rsidRPr="004D1CC0" w:rsidRDefault="00E00C18" w:rsidP="004D1CC0">
      <w:pPr>
        <w:pStyle w:val="ListParagraph"/>
        <w:numPr>
          <w:ilvl w:val="0"/>
          <w:numId w:val="12"/>
        </w:numPr>
        <w:rPr>
          <w:rFonts w:ascii="Calibri" w:hAnsi="Calibri" w:cs="Calibri"/>
          <w:snapToGrid w:val="0"/>
        </w:rPr>
      </w:pPr>
      <w:r w:rsidRPr="004D1CC0">
        <w:rPr>
          <w:rFonts w:ascii="Calibri" w:hAnsi="Calibri" w:cs="Calibri"/>
          <w:b/>
          <w:snapToGrid w:val="0"/>
        </w:rPr>
        <w:t>Mid-Project Report</w:t>
      </w:r>
      <w:r w:rsidR="004D1CC0" w:rsidRPr="004D1CC0">
        <w:rPr>
          <w:rFonts w:ascii="Calibri" w:hAnsi="Calibri" w:cs="Calibri"/>
          <w:b/>
          <w:snapToGrid w:val="0"/>
        </w:rPr>
        <w:t xml:space="preserve">: </w:t>
      </w:r>
      <w:r w:rsidRPr="004D1CC0">
        <w:rPr>
          <w:rFonts w:ascii="Calibri" w:hAnsi="Calibri" w:cs="Calibri"/>
          <w:snapToGrid w:val="0"/>
        </w:rPr>
        <w:t xml:space="preserve">A mid-project update on the progress of your grant. Any changes must be included (changes in scope of the project, delays, extensions that you anticipate, etc.). </w:t>
      </w:r>
      <w:r w:rsidRPr="004D1CC0">
        <w:rPr>
          <w:rFonts w:ascii="Calibri" w:hAnsi="Calibri" w:cs="Calibri"/>
          <w:b/>
          <w:snapToGrid w:val="0"/>
        </w:rPr>
        <w:t xml:space="preserve">Due to OTC 6 months after project begins. </w:t>
      </w:r>
      <w:r w:rsidRPr="004D1CC0">
        <w:rPr>
          <w:rFonts w:ascii="Calibri" w:hAnsi="Calibri" w:cs="Calibri"/>
          <w:snapToGrid w:val="0"/>
        </w:rPr>
        <w:t xml:space="preserve"> </w:t>
      </w:r>
    </w:p>
    <w:p w:rsidR="00E00C18" w:rsidRPr="004D1CC0" w:rsidRDefault="00E00C18" w:rsidP="00E00C18">
      <w:pPr>
        <w:ind w:left="360"/>
        <w:rPr>
          <w:rFonts w:ascii="Calibri" w:hAnsi="Calibri" w:cs="Calibri"/>
          <w:snapToGrid w:val="0"/>
          <w:sz w:val="10"/>
          <w:szCs w:val="10"/>
        </w:rPr>
      </w:pPr>
    </w:p>
    <w:p w:rsidR="00E00C18" w:rsidRPr="004D1CC0" w:rsidRDefault="00E00C18" w:rsidP="004D1CC0">
      <w:pPr>
        <w:pStyle w:val="ListParagraph"/>
        <w:numPr>
          <w:ilvl w:val="0"/>
          <w:numId w:val="12"/>
        </w:numPr>
        <w:rPr>
          <w:rFonts w:ascii="Calibri" w:hAnsi="Calibri" w:cs="Calibri"/>
        </w:rPr>
      </w:pPr>
      <w:r w:rsidRPr="004D1CC0">
        <w:rPr>
          <w:rFonts w:ascii="Calibri" w:hAnsi="Calibri" w:cs="Calibri"/>
          <w:b/>
          <w:snapToGrid w:val="0"/>
        </w:rPr>
        <w:t>Grant Project Status Form</w:t>
      </w:r>
      <w:r w:rsidR="004D1CC0" w:rsidRPr="004D1CC0">
        <w:rPr>
          <w:rFonts w:ascii="Calibri" w:hAnsi="Calibri" w:cs="Calibri"/>
          <w:b/>
          <w:snapToGrid w:val="0"/>
        </w:rPr>
        <w:t xml:space="preserve">: </w:t>
      </w:r>
      <w:r w:rsidR="00106471">
        <w:rPr>
          <w:rFonts w:ascii="Calibri" w:hAnsi="Calibri" w:cs="Calibri"/>
          <w:snapToGrid w:val="0"/>
        </w:rPr>
        <w:t xml:space="preserve">Short form stating your project is completed. Copies of your grant project </w:t>
      </w:r>
      <w:r w:rsidR="00106471">
        <w:rPr>
          <w:rFonts w:ascii="Calibri" w:hAnsi="Calibri" w:cs="Calibri"/>
        </w:rPr>
        <w:t>(example: brochure), photos, pdf</w:t>
      </w:r>
      <w:r w:rsidRPr="004D1CC0">
        <w:rPr>
          <w:rFonts w:ascii="Calibri" w:hAnsi="Calibri" w:cs="Calibri"/>
        </w:rPr>
        <w:t xml:space="preserve"> etc. must be included as proof that your grant project is complete. </w:t>
      </w:r>
      <w:r w:rsidR="00106471">
        <w:rPr>
          <w:rFonts w:ascii="Calibri" w:hAnsi="Calibri" w:cs="Calibri"/>
          <w:b/>
        </w:rPr>
        <w:t>Due to OTC 1 year from grant award</w:t>
      </w:r>
      <w:r w:rsidRPr="004D1CC0">
        <w:rPr>
          <w:rFonts w:ascii="Calibri" w:hAnsi="Calibri" w:cs="Calibri"/>
        </w:rPr>
        <w:t>.</w:t>
      </w:r>
    </w:p>
    <w:p w:rsidR="00E00C18" w:rsidRPr="00106471" w:rsidRDefault="00E00C18" w:rsidP="00E00C18">
      <w:pPr>
        <w:ind w:left="360"/>
        <w:rPr>
          <w:rFonts w:ascii="Calibri" w:hAnsi="Calibri" w:cs="Calibri"/>
          <w:sz w:val="10"/>
          <w:szCs w:val="10"/>
        </w:rPr>
      </w:pPr>
    </w:p>
    <w:p w:rsidR="00E00C18" w:rsidRPr="00106471" w:rsidRDefault="00E00C18" w:rsidP="004D1CC0">
      <w:pPr>
        <w:pStyle w:val="ListParagraph"/>
        <w:numPr>
          <w:ilvl w:val="0"/>
          <w:numId w:val="12"/>
        </w:numPr>
        <w:tabs>
          <w:tab w:val="left" w:pos="4815"/>
        </w:tabs>
        <w:rPr>
          <w:rFonts w:ascii="Calibri" w:hAnsi="Calibri" w:cs="Calibri"/>
          <w:b/>
          <w:snapToGrid w:val="0"/>
        </w:rPr>
      </w:pPr>
      <w:r w:rsidRPr="00106471">
        <w:rPr>
          <w:rFonts w:ascii="Calibri" w:hAnsi="Calibri" w:cs="Calibri"/>
          <w:b/>
        </w:rPr>
        <w:t>Accomplishment Report</w:t>
      </w:r>
      <w:r w:rsidR="00106471" w:rsidRPr="00106471">
        <w:rPr>
          <w:rFonts w:ascii="Calibri" w:hAnsi="Calibri" w:cs="Calibri"/>
          <w:b/>
        </w:rPr>
        <w:t xml:space="preserve">: </w:t>
      </w:r>
      <w:r w:rsidR="00106471">
        <w:rPr>
          <w:rFonts w:ascii="Calibri" w:hAnsi="Calibri" w:cs="Calibri"/>
          <w:snapToGrid w:val="0"/>
        </w:rPr>
        <w:t xml:space="preserve">A </w:t>
      </w:r>
      <w:r w:rsidRPr="00106471">
        <w:rPr>
          <w:rFonts w:ascii="Calibri" w:hAnsi="Calibri" w:cs="Calibri"/>
          <w:snapToGrid w:val="0"/>
        </w:rPr>
        <w:t>report including all details in measuring success</w:t>
      </w:r>
      <w:r w:rsidR="00106471">
        <w:rPr>
          <w:rFonts w:ascii="Calibri" w:hAnsi="Calibri" w:cs="Calibri"/>
          <w:snapToGrid w:val="0"/>
        </w:rPr>
        <w:t xml:space="preserve"> of the project. </w:t>
      </w:r>
      <w:r w:rsidRPr="00106471">
        <w:rPr>
          <w:rFonts w:ascii="Calibri" w:hAnsi="Calibri" w:cs="Calibri"/>
          <w:b/>
          <w:snapToGrid w:val="0"/>
        </w:rPr>
        <w:t xml:space="preserve">Due to OTC </w:t>
      </w:r>
      <w:r w:rsidR="00BB75C8">
        <w:rPr>
          <w:rFonts w:ascii="Calibri" w:hAnsi="Calibri" w:cs="Calibri"/>
          <w:b/>
          <w:snapToGrid w:val="0"/>
        </w:rPr>
        <w:t>6</w:t>
      </w:r>
      <w:r w:rsidR="00106471">
        <w:rPr>
          <w:rFonts w:ascii="Calibri" w:hAnsi="Calibri" w:cs="Calibri"/>
          <w:b/>
          <w:snapToGrid w:val="0"/>
        </w:rPr>
        <w:t xml:space="preserve"> months after project completion.</w:t>
      </w:r>
      <w:r w:rsidRPr="00106471">
        <w:rPr>
          <w:rFonts w:ascii="Calibri" w:hAnsi="Calibri" w:cs="Calibri"/>
          <w:b/>
          <w:snapToGrid w:val="0"/>
        </w:rPr>
        <w:t xml:space="preserve"> </w:t>
      </w:r>
    </w:p>
    <w:p w:rsidR="00E00C18" w:rsidRPr="00106471" w:rsidRDefault="00E00C18" w:rsidP="00E00C18">
      <w:pPr>
        <w:ind w:left="360"/>
        <w:rPr>
          <w:rFonts w:ascii="Calibri" w:hAnsi="Calibri" w:cs="Calibri"/>
          <w:b/>
          <w:snapToGrid w:val="0"/>
          <w:sz w:val="10"/>
          <w:szCs w:val="10"/>
        </w:rPr>
      </w:pPr>
    </w:p>
    <w:p w:rsidR="00E00C18" w:rsidRPr="00106471" w:rsidRDefault="00E00C18" w:rsidP="00106471">
      <w:pPr>
        <w:pStyle w:val="ListParagraph"/>
        <w:numPr>
          <w:ilvl w:val="0"/>
          <w:numId w:val="12"/>
        </w:numPr>
        <w:rPr>
          <w:rFonts w:ascii="Calibri" w:hAnsi="Calibri" w:cs="Calibri"/>
          <w:b/>
          <w:snapToGrid w:val="0"/>
        </w:rPr>
      </w:pPr>
      <w:r w:rsidRPr="00106471">
        <w:rPr>
          <w:rFonts w:ascii="Calibri" w:hAnsi="Calibri" w:cs="Calibri"/>
          <w:b/>
          <w:snapToGrid w:val="0"/>
        </w:rPr>
        <w:t>Final Measurement of Success Grant Report</w:t>
      </w:r>
      <w:r w:rsidR="00106471" w:rsidRPr="00106471">
        <w:rPr>
          <w:rFonts w:ascii="Calibri" w:hAnsi="Calibri" w:cs="Calibri"/>
          <w:b/>
          <w:snapToGrid w:val="0"/>
        </w:rPr>
        <w:t xml:space="preserve">: </w:t>
      </w:r>
      <w:r w:rsidRPr="00106471">
        <w:rPr>
          <w:rFonts w:ascii="Calibri" w:hAnsi="Calibri" w:cs="Calibri"/>
          <w:snapToGrid w:val="0"/>
        </w:rPr>
        <w:t xml:space="preserve">A final report </w:t>
      </w:r>
      <w:r w:rsidR="00106471">
        <w:rPr>
          <w:rFonts w:ascii="Calibri" w:hAnsi="Calibri" w:cs="Calibri"/>
          <w:snapToGrid w:val="0"/>
        </w:rPr>
        <w:t xml:space="preserve">to measure the success of your </w:t>
      </w:r>
      <w:r w:rsidRPr="00106471">
        <w:rPr>
          <w:rFonts w:ascii="Calibri" w:hAnsi="Calibri" w:cs="Calibri"/>
          <w:snapToGrid w:val="0"/>
        </w:rPr>
        <w:t>grant project</w:t>
      </w:r>
      <w:r w:rsidR="00106471">
        <w:rPr>
          <w:rFonts w:ascii="Calibri" w:hAnsi="Calibri" w:cs="Calibri"/>
          <w:snapToGrid w:val="0"/>
        </w:rPr>
        <w:t xml:space="preserve">. </w:t>
      </w:r>
      <w:r w:rsidR="00106471">
        <w:rPr>
          <w:rFonts w:ascii="Calibri" w:hAnsi="Calibri" w:cs="Calibri"/>
          <w:b/>
          <w:snapToGrid w:val="0"/>
        </w:rPr>
        <w:t>Du</w:t>
      </w:r>
      <w:r w:rsidRPr="00106471">
        <w:rPr>
          <w:rFonts w:ascii="Calibri" w:hAnsi="Calibri" w:cs="Calibri"/>
          <w:b/>
          <w:snapToGrid w:val="0"/>
        </w:rPr>
        <w:t xml:space="preserve">e to OTC </w:t>
      </w:r>
      <w:r w:rsidR="00106471">
        <w:rPr>
          <w:rFonts w:ascii="Calibri" w:hAnsi="Calibri" w:cs="Calibri"/>
          <w:b/>
          <w:snapToGrid w:val="0"/>
        </w:rPr>
        <w:t xml:space="preserve">12 months after project completion date. </w:t>
      </w:r>
      <w:r w:rsidRPr="00106471">
        <w:rPr>
          <w:rFonts w:ascii="Calibri" w:hAnsi="Calibri" w:cs="Calibri"/>
          <w:b/>
          <w:snapToGrid w:val="0"/>
        </w:rPr>
        <w:tab/>
      </w:r>
    </w:p>
    <w:p w:rsidR="00E00C18" w:rsidRDefault="00E00C18" w:rsidP="00A970E0">
      <w:pPr>
        <w:rPr>
          <w:rFonts w:ascii="Calibri" w:hAnsi="Calibri" w:cs="Calibri"/>
        </w:rPr>
      </w:pPr>
    </w:p>
    <w:p w:rsidR="00365DB5" w:rsidRDefault="00365DB5" w:rsidP="00A970E0">
      <w:pPr>
        <w:rPr>
          <w:rFonts w:ascii="Calibri" w:hAnsi="Calibri" w:cs="Calibri"/>
        </w:rPr>
      </w:pPr>
      <w:r w:rsidRPr="00365DB5">
        <w:rPr>
          <w:rFonts w:ascii="Calibri" w:hAnsi="Calibri" w:cs="Calibri"/>
          <w:b/>
        </w:rPr>
        <w:t>GRANT FUNDS DISBURSEMENT</w:t>
      </w:r>
      <w:r>
        <w:rPr>
          <w:rFonts w:ascii="Calibri" w:hAnsi="Calibri" w:cs="Calibri"/>
          <w:b/>
        </w:rPr>
        <w:t>:</w:t>
      </w:r>
      <w:r>
        <w:rPr>
          <w:rFonts w:ascii="Calibri" w:hAnsi="Calibri" w:cs="Calibri"/>
        </w:rPr>
        <w:t xml:space="preserve"> </w:t>
      </w:r>
    </w:p>
    <w:p w:rsidR="00365DB5" w:rsidRPr="00365DB5" w:rsidRDefault="00365DB5" w:rsidP="00365DB5">
      <w:pPr>
        <w:pStyle w:val="ListParagraph"/>
        <w:numPr>
          <w:ilvl w:val="0"/>
          <w:numId w:val="13"/>
        </w:numPr>
        <w:rPr>
          <w:rFonts w:ascii="Calibri" w:hAnsi="Calibri" w:cs="Calibri"/>
        </w:rPr>
      </w:pPr>
      <w:r w:rsidRPr="00365DB5">
        <w:rPr>
          <w:rFonts w:ascii="Calibri" w:hAnsi="Calibri" w:cs="Calibri"/>
        </w:rPr>
        <w:t xml:space="preserve">An initial disbursement of 50% of project grant funds will be sent to the grant recipient with the fully-executed contract. </w:t>
      </w:r>
    </w:p>
    <w:p w:rsidR="00365DB5" w:rsidRPr="00365DB5" w:rsidRDefault="00365DB5" w:rsidP="00365DB5">
      <w:pPr>
        <w:pStyle w:val="ListParagraph"/>
        <w:numPr>
          <w:ilvl w:val="0"/>
          <w:numId w:val="13"/>
        </w:numPr>
        <w:rPr>
          <w:rFonts w:ascii="Calibri" w:hAnsi="Calibri" w:cs="Calibri"/>
        </w:rPr>
      </w:pPr>
      <w:r w:rsidRPr="00365DB5">
        <w:rPr>
          <w:rFonts w:ascii="Calibri" w:hAnsi="Calibri" w:cs="Calibri"/>
        </w:rPr>
        <w:t>The remaining 50% of grant funds will be distributed once the project is complete and OTC reviews the final grant budget.</w:t>
      </w:r>
    </w:p>
    <w:p w:rsidR="00365DB5" w:rsidRPr="00365DB5" w:rsidRDefault="00365DB5" w:rsidP="00365DB5">
      <w:pPr>
        <w:pStyle w:val="ListParagraph"/>
        <w:numPr>
          <w:ilvl w:val="0"/>
          <w:numId w:val="13"/>
        </w:numPr>
        <w:rPr>
          <w:rFonts w:ascii="Calibri" w:hAnsi="Calibri" w:cs="Calibri"/>
        </w:rPr>
      </w:pPr>
      <w:r w:rsidRPr="00365DB5">
        <w:rPr>
          <w:rFonts w:ascii="Calibri" w:hAnsi="Calibri" w:cs="Calibri"/>
        </w:rPr>
        <w:t>Any grant funds not used as approved shall be returned to OTC pursuant to the grant contract.</w:t>
      </w:r>
    </w:p>
    <w:p w:rsidR="00E00C18" w:rsidRPr="00E00C18" w:rsidRDefault="00E00C18" w:rsidP="00A970E0">
      <w:pPr>
        <w:rPr>
          <w:rFonts w:ascii="Calibri" w:hAnsi="Calibri" w:cs="Calibri"/>
        </w:rPr>
      </w:pPr>
      <w:r>
        <w:rPr>
          <w:rFonts w:ascii="Calibri" w:hAnsi="Calibri" w:cs="Calibri"/>
        </w:rPr>
        <w:t xml:space="preserve">  </w:t>
      </w:r>
    </w:p>
    <w:p w:rsidR="00A970E0" w:rsidRPr="007F22D1" w:rsidRDefault="00A970E0" w:rsidP="00A970E0">
      <w:pPr>
        <w:rPr>
          <w:rFonts w:ascii="Calibri" w:hAnsi="Calibri" w:cs="Calibri"/>
        </w:rPr>
      </w:pPr>
      <w:r w:rsidRPr="007F22D1">
        <w:rPr>
          <w:rFonts w:ascii="Calibri" w:hAnsi="Calibri" w:cs="Calibri"/>
          <w:b/>
        </w:rPr>
        <w:t>OREGON TOURISM COMMISSION RECOGNITION</w:t>
      </w:r>
      <w:r w:rsidR="00365DB5">
        <w:rPr>
          <w:rFonts w:ascii="Calibri" w:hAnsi="Calibri" w:cs="Calibri"/>
          <w:b/>
        </w:rPr>
        <w:t xml:space="preserve">: </w:t>
      </w:r>
      <w:r w:rsidRPr="007F22D1">
        <w:rPr>
          <w:rFonts w:ascii="Calibri" w:hAnsi="Calibri" w:cs="Calibri"/>
        </w:rPr>
        <w:t>Gr</w:t>
      </w:r>
      <w:r w:rsidR="00BB75C8">
        <w:rPr>
          <w:rFonts w:ascii="Calibri" w:hAnsi="Calibri" w:cs="Calibri"/>
        </w:rPr>
        <w:t>ant recipients shall prominent</w:t>
      </w:r>
      <w:r w:rsidRPr="007F22D1">
        <w:rPr>
          <w:rFonts w:ascii="Calibri" w:hAnsi="Calibri" w:cs="Calibri"/>
        </w:rPr>
        <w:t>ly display on all finished grant projects that the project is being funded through a grant from the Oregon Tourism Commission. Travel Oregon’s logo</w:t>
      </w:r>
      <w:r>
        <w:rPr>
          <w:rFonts w:ascii="Calibri" w:hAnsi="Calibri" w:cs="Calibri"/>
        </w:rPr>
        <w:t xml:space="preserve"> </w:t>
      </w:r>
      <w:r w:rsidRPr="007F22D1">
        <w:rPr>
          <w:rFonts w:ascii="Calibri" w:hAnsi="Calibri" w:cs="Calibri"/>
        </w:rPr>
        <w:t xml:space="preserve">will be utilized on publications and other significantly visible project activities. </w:t>
      </w:r>
      <w:r w:rsidR="00365DB5" w:rsidRPr="0025142B">
        <w:rPr>
          <w:rFonts w:ascii="Calibri" w:hAnsi="Calibri" w:cs="Calibri"/>
        </w:rPr>
        <w:t xml:space="preserve">All projects that include graphical elements need to be done in consultation with Travel Oregon’s </w:t>
      </w:r>
      <w:r w:rsidR="00365DB5">
        <w:rPr>
          <w:rFonts w:ascii="Calibri" w:hAnsi="Calibri" w:cs="Calibri"/>
        </w:rPr>
        <w:t>Director of Brand Strategy</w:t>
      </w:r>
      <w:r w:rsidR="00365DB5" w:rsidRPr="0025142B">
        <w:rPr>
          <w:rFonts w:ascii="Calibri" w:hAnsi="Calibri" w:cs="Calibri"/>
        </w:rPr>
        <w:t>.</w:t>
      </w:r>
      <w:r w:rsidR="00365DB5">
        <w:rPr>
          <w:rFonts w:ascii="Calibri" w:hAnsi="Calibri" w:cs="Calibri"/>
        </w:rPr>
        <w:t xml:space="preserve"> An initial consultation date will be provided after grant funds are awarded.</w:t>
      </w:r>
    </w:p>
    <w:p w:rsidR="00A970E0" w:rsidRPr="007F22D1" w:rsidRDefault="00A970E0" w:rsidP="00A970E0">
      <w:pPr>
        <w:rPr>
          <w:rFonts w:ascii="Calibri" w:hAnsi="Calibri" w:cs="Calibri"/>
        </w:rPr>
      </w:pPr>
      <w:r w:rsidRPr="007F22D1">
        <w:rPr>
          <w:rFonts w:ascii="Calibri" w:hAnsi="Calibri" w:cs="Calibri"/>
        </w:rPr>
        <w:t xml:space="preserve">  </w:t>
      </w:r>
    </w:p>
    <w:p w:rsidR="00A970E0" w:rsidRPr="007F22D1" w:rsidRDefault="00367B8C" w:rsidP="00E00C18">
      <w:pPr>
        <w:rPr>
          <w:rFonts w:ascii="Calibri" w:hAnsi="Calibri" w:cs="Calibri"/>
        </w:rPr>
      </w:pPr>
      <w:r>
        <w:rPr>
          <w:rFonts w:ascii="Calibri" w:hAnsi="Calibri" w:cs="Calibri"/>
          <w:b/>
        </w:rPr>
        <w:t xml:space="preserve">APPLICATION ASSISTANCE: </w:t>
      </w:r>
      <w:r>
        <w:rPr>
          <w:rFonts w:ascii="Calibri" w:hAnsi="Calibri" w:cs="Calibri"/>
        </w:rPr>
        <w:t>For additional information about the RTS Matching Grant Program and the application process, please contact Michelle Woodard</w:t>
      </w:r>
      <w:r w:rsidR="009A623F">
        <w:rPr>
          <w:rFonts w:ascii="Calibri" w:hAnsi="Calibri" w:cs="Calibri"/>
        </w:rPr>
        <w:t>, Travel Oregon’s Industry Relations Liaison</w:t>
      </w:r>
      <w:r w:rsidR="00BB75C8">
        <w:rPr>
          <w:rFonts w:ascii="Calibri" w:hAnsi="Calibri" w:cs="Calibri"/>
        </w:rPr>
        <w:t>,</w:t>
      </w:r>
      <w:r>
        <w:rPr>
          <w:rFonts w:ascii="Calibri" w:hAnsi="Calibri" w:cs="Calibri"/>
        </w:rPr>
        <w:t xml:space="preserve"> at </w:t>
      </w:r>
      <w:hyperlink r:id="rId10" w:history="1">
        <w:r w:rsidRPr="007563FA">
          <w:rPr>
            <w:rStyle w:val="Hyperlink"/>
            <w:rFonts w:ascii="Calibri" w:hAnsi="Calibri" w:cs="Calibri"/>
          </w:rPr>
          <w:t>MichelleW@TravelOregon.com</w:t>
        </w:r>
      </w:hyperlink>
      <w:r w:rsidR="00E00C18">
        <w:rPr>
          <w:rFonts w:ascii="Calibri" w:hAnsi="Calibri" w:cs="Calibri"/>
        </w:rPr>
        <w:t xml:space="preserve"> or 503.378.8850.</w:t>
      </w:r>
    </w:p>
    <w:p w:rsidR="002408A1" w:rsidRDefault="00920A41"/>
    <w:p w:rsidR="00D44C8F" w:rsidRDefault="00D44C8F"/>
    <w:p w:rsidR="00D44C8F" w:rsidRDefault="00D44C8F"/>
    <w:p w:rsidR="00D44C8F" w:rsidRDefault="00D44C8F"/>
    <w:p w:rsidR="00D44C8F" w:rsidRPr="00A970E0" w:rsidRDefault="00D44C8F" w:rsidP="00D44C8F">
      <w:pPr>
        <w:rPr>
          <w:rFonts w:ascii="Calibri" w:hAnsi="Calibri" w:cs="Calibri"/>
          <w:b/>
          <w:color w:val="000000"/>
          <w:sz w:val="28"/>
          <w:szCs w:val="28"/>
        </w:rPr>
      </w:pPr>
      <w:r>
        <w:rPr>
          <w:rFonts w:ascii="Calibri" w:hAnsi="Calibri" w:cs="Calibri"/>
          <w:b/>
          <w:noProof/>
          <w:color w:val="000000"/>
          <w:sz w:val="28"/>
          <w:szCs w:val="28"/>
        </w:rPr>
        <w:drawing>
          <wp:anchor distT="0" distB="0" distL="114300" distR="114300" simplePos="0" relativeHeight="251660288" behindDoc="1" locked="0" layoutInCell="1" allowOverlap="1" wp14:anchorId="3169D618" wp14:editId="444715A9">
            <wp:simplePos x="0" y="0"/>
            <wp:positionH relativeFrom="column">
              <wp:posOffset>-15875</wp:posOffset>
            </wp:positionH>
            <wp:positionV relativeFrom="paragraph">
              <wp:posOffset>-22225</wp:posOffset>
            </wp:positionV>
            <wp:extent cx="1173480" cy="1298575"/>
            <wp:effectExtent l="0" t="0" r="7620" b="0"/>
            <wp:wrapThrough wrapText="bothSides">
              <wp:wrapPolygon edited="0">
                <wp:start x="0" y="0"/>
                <wp:lineTo x="0" y="21230"/>
                <wp:lineTo x="21390" y="21230"/>
                <wp:lineTo x="2139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TS Lgo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3480" cy="1298575"/>
                    </a:xfrm>
                    <a:prstGeom prst="rect">
                      <a:avLst/>
                    </a:prstGeom>
                  </pic:spPr>
                </pic:pic>
              </a:graphicData>
            </a:graphic>
            <wp14:sizeRelH relativeFrom="page">
              <wp14:pctWidth>0</wp14:pctWidth>
            </wp14:sizeRelH>
            <wp14:sizeRelV relativeFrom="page">
              <wp14:pctHeight>0</wp14:pctHeight>
            </wp14:sizeRelV>
          </wp:anchor>
        </w:drawing>
      </w:r>
      <w:r w:rsidRPr="00A970E0">
        <w:rPr>
          <w:rFonts w:ascii="Calibri" w:hAnsi="Calibri" w:cs="Calibri"/>
          <w:b/>
          <w:color w:val="000000"/>
          <w:sz w:val="28"/>
          <w:szCs w:val="28"/>
        </w:rPr>
        <w:t>Oregon Rural Tourism Studio</w:t>
      </w:r>
      <w:r>
        <w:rPr>
          <w:rFonts w:ascii="Calibri" w:hAnsi="Calibri" w:cs="Calibri"/>
          <w:b/>
          <w:color w:val="000000"/>
          <w:sz w:val="28"/>
          <w:szCs w:val="28"/>
        </w:rPr>
        <w:t xml:space="preserve"> Matching Grant Application Process</w:t>
      </w:r>
    </w:p>
    <w:p w:rsidR="00D44C8F" w:rsidRDefault="00D44C8F" w:rsidP="00D44C8F">
      <w:pPr>
        <w:rPr>
          <w:rFonts w:ascii="Calibri" w:hAnsi="Calibri" w:cs="Calibri"/>
          <w:b/>
          <w:color w:val="000000"/>
          <w:sz w:val="22"/>
          <w:szCs w:val="22"/>
        </w:rPr>
      </w:pPr>
    </w:p>
    <w:p w:rsidR="004A3C0E" w:rsidRDefault="00747E73">
      <w:pPr>
        <w:rPr>
          <w:rFonts w:ascii="Calibri" w:hAnsi="Calibri" w:cs="Calibri"/>
          <w:color w:val="000000"/>
        </w:rPr>
      </w:pPr>
      <w:r>
        <w:rPr>
          <w:rFonts w:ascii="Calibri" w:hAnsi="Calibri" w:cs="Calibri"/>
          <w:b/>
          <w:color w:val="000000"/>
        </w:rPr>
        <w:t>OVERVIEW</w:t>
      </w:r>
      <w:r w:rsidR="00D44C8F" w:rsidRPr="004C5B98">
        <w:rPr>
          <w:rFonts w:ascii="Calibri" w:hAnsi="Calibri" w:cs="Calibri"/>
          <w:b/>
          <w:color w:val="000000"/>
        </w:rPr>
        <w:t xml:space="preserve">: </w:t>
      </w:r>
      <w:r>
        <w:rPr>
          <w:rFonts w:ascii="Calibri" w:hAnsi="Calibri" w:cs="Calibri"/>
          <w:color w:val="000000"/>
        </w:rPr>
        <w:t>Prior to completing the RTS Matching Grant application, you must complete and submit a Grant Project Idea Worksheet. The Idea Worksheet must be s</w:t>
      </w:r>
      <w:r w:rsidR="002C6AAF">
        <w:rPr>
          <w:rFonts w:ascii="Calibri" w:hAnsi="Calibri" w:cs="Calibri"/>
          <w:color w:val="000000"/>
        </w:rPr>
        <w:t>ubmitted to OTC</w:t>
      </w:r>
      <w:r>
        <w:rPr>
          <w:rFonts w:ascii="Calibri" w:hAnsi="Calibri" w:cs="Calibri"/>
          <w:color w:val="000000"/>
        </w:rPr>
        <w:t xml:space="preserve"> as soon as your local tourism committee has a firm understanding of which projects stemming from the newly formed Tourism Action Teams will be requesting matching grant funds. Once </w:t>
      </w:r>
      <w:r w:rsidR="002C6AAF">
        <w:rPr>
          <w:rFonts w:ascii="Calibri" w:hAnsi="Calibri" w:cs="Calibri"/>
          <w:color w:val="000000"/>
        </w:rPr>
        <w:t>OTC</w:t>
      </w:r>
      <w:r>
        <w:rPr>
          <w:rFonts w:ascii="Calibri" w:hAnsi="Calibri" w:cs="Calibri"/>
          <w:color w:val="000000"/>
        </w:rPr>
        <w:t xml:space="preserve"> has reviewed your Idea Worksheet you will be provided with feedback and a copy of the Matching Grant applicati</w:t>
      </w:r>
      <w:r w:rsidR="002C6AAF">
        <w:rPr>
          <w:rFonts w:ascii="Calibri" w:hAnsi="Calibri" w:cs="Calibri"/>
          <w:color w:val="000000"/>
        </w:rPr>
        <w:t>on</w:t>
      </w:r>
      <w:r w:rsidR="004A3C0E">
        <w:rPr>
          <w:rFonts w:ascii="Calibri" w:hAnsi="Calibri" w:cs="Calibri"/>
          <w:color w:val="000000"/>
        </w:rPr>
        <w:t>.</w:t>
      </w:r>
      <w:r w:rsidR="002C6AAF">
        <w:rPr>
          <w:rFonts w:ascii="Calibri" w:hAnsi="Calibri" w:cs="Calibri"/>
          <w:color w:val="000000"/>
        </w:rPr>
        <w:t xml:space="preserve"> </w:t>
      </w:r>
    </w:p>
    <w:p w:rsidR="002C6AAF" w:rsidRDefault="002C6AAF">
      <w:pPr>
        <w:rPr>
          <w:rFonts w:ascii="Calibri" w:hAnsi="Calibri" w:cs="Calibri"/>
          <w:color w:val="000000"/>
        </w:rPr>
      </w:pPr>
      <w:r w:rsidRPr="004A3C0E">
        <w:rPr>
          <w:rFonts w:ascii="Calibri" w:hAnsi="Calibri" w:cs="Calibri"/>
          <w:b/>
          <w:i/>
          <w:color w:val="000000"/>
        </w:rPr>
        <w:t>P</w:t>
      </w:r>
      <w:r w:rsidR="00747E73" w:rsidRPr="004A3C0E">
        <w:rPr>
          <w:rFonts w:ascii="Calibri" w:hAnsi="Calibri" w:cs="Calibri"/>
          <w:b/>
          <w:i/>
          <w:color w:val="000000"/>
        </w:rPr>
        <w:t>lease note:</w:t>
      </w:r>
      <w:r w:rsidR="00747E73">
        <w:rPr>
          <w:rFonts w:ascii="Calibri" w:hAnsi="Calibri" w:cs="Calibri"/>
          <w:color w:val="000000"/>
        </w:rPr>
        <w:t xml:space="preserve"> </w:t>
      </w:r>
      <w:r w:rsidR="00747E73" w:rsidRPr="002C6AAF">
        <w:rPr>
          <w:rFonts w:ascii="Calibri" w:hAnsi="Calibri" w:cs="Calibri"/>
          <w:i/>
          <w:color w:val="000000"/>
        </w:rPr>
        <w:t xml:space="preserve">Many of the Idea Worksheet questions will be the same as the questions for the grant application so you </w:t>
      </w:r>
      <w:r>
        <w:rPr>
          <w:rFonts w:ascii="Calibri" w:hAnsi="Calibri" w:cs="Calibri"/>
          <w:i/>
          <w:color w:val="000000"/>
        </w:rPr>
        <w:t>will be able to copy and paste a majority of your answers</w:t>
      </w:r>
      <w:r w:rsidR="004A3C0E">
        <w:rPr>
          <w:rFonts w:ascii="Calibri" w:hAnsi="Calibri" w:cs="Calibri"/>
          <w:color w:val="000000"/>
        </w:rPr>
        <w:t>.</w:t>
      </w:r>
    </w:p>
    <w:p w:rsidR="002C6AAF" w:rsidRDefault="002C6AAF">
      <w:pPr>
        <w:rPr>
          <w:rFonts w:ascii="Calibri" w:hAnsi="Calibri" w:cs="Calibri"/>
          <w:color w:val="000000"/>
        </w:rPr>
      </w:pPr>
    </w:p>
    <w:p w:rsidR="002C6AAF" w:rsidRDefault="002C6AAF">
      <w:pPr>
        <w:rPr>
          <w:rFonts w:ascii="Calibri" w:hAnsi="Calibri" w:cs="Calibri"/>
          <w:b/>
          <w:color w:val="000000"/>
        </w:rPr>
      </w:pPr>
      <w:r>
        <w:rPr>
          <w:rFonts w:ascii="Calibri" w:hAnsi="Calibri" w:cs="Calibri"/>
          <w:b/>
          <w:color w:val="000000"/>
        </w:rPr>
        <w:t xml:space="preserve">TIMELINE: </w:t>
      </w:r>
    </w:p>
    <w:p w:rsidR="00D44C8F" w:rsidRPr="00975AF0" w:rsidRDefault="002C6AAF" w:rsidP="00975AF0">
      <w:pPr>
        <w:pStyle w:val="ListParagraph"/>
        <w:numPr>
          <w:ilvl w:val="0"/>
          <w:numId w:val="14"/>
        </w:numPr>
        <w:rPr>
          <w:rFonts w:ascii="Calibri" w:hAnsi="Calibri" w:cs="Calibri"/>
          <w:color w:val="000000"/>
        </w:rPr>
      </w:pPr>
      <w:r w:rsidRPr="00975AF0">
        <w:rPr>
          <w:rFonts w:ascii="Calibri" w:hAnsi="Calibri" w:cs="Calibri"/>
          <w:color w:val="000000"/>
        </w:rPr>
        <w:t xml:space="preserve">The </w:t>
      </w:r>
      <w:r w:rsidRPr="00975AF0">
        <w:rPr>
          <w:rFonts w:ascii="Calibri" w:hAnsi="Calibri" w:cs="Calibri"/>
          <w:b/>
          <w:color w:val="000000"/>
        </w:rPr>
        <w:t>Matching Grant Idea Worksheet</w:t>
      </w:r>
      <w:r w:rsidRPr="00975AF0">
        <w:rPr>
          <w:rFonts w:ascii="Calibri" w:hAnsi="Calibri" w:cs="Calibri"/>
          <w:color w:val="000000"/>
        </w:rPr>
        <w:t xml:space="preserve"> should be completed and submitted no later than </w:t>
      </w:r>
      <w:r w:rsidR="00DA433D">
        <w:rPr>
          <w:rFonts w:ascii="Calibri" w:hAnsi="Calibri" w:cs="Calibri"/>
          <w:b/>
          <w:color w:val="000000"/>
        </w:rPr>
        <w:t>May 30</w:t>
      </w:r>
      <w:r w:rsidRPr="00975AF0">
        <w:rPr>
          <w:rFonts w:ascii="Calibri" w:hAnsi="Calibri" w:cs="Calibri"/>
          <w:b/>
          <w:color w:val="000000"/>
        </w:rPr>
        <w:t>, 201</w:t>
      </w:r>
      <w:r w:rsidR="00DA433D">
        <w:rPr>
          <w:rFonts w:ascii="Calibri" w:hAnsi="Calibri" w:cs="Calibri"/>
          <w:b/>
          <w:color w:val="000000"/>
        </w:rPr>
        <w:t>3</w:t>
      </w:r>
      <w:r w:rsidRPr="00975AF0">
        <w:rPr>
          <w:rFonts w:ascii="Calibri" w:hAnsi="Calibri" w:cs="Calibri"/>
          <w:color w:val="000000"/>
        </w:rPr>
        <w:t xml:space="preserve"> – OTC will review and provide feedback </w:t>
      </w:r>
      <w:r w:rsidR="00975AF0" w:rsidRPr="00975AF0">
        <w:rPr>
          <w:rFonts w:ascii="Calibri" w:hAnsi="Calibri" w:cs="Calibri"/>
          <w:color w:val="000000"/>
        </w:rPr>
        <w:t xml:space="preserve">as well as the grant application form </w:t>
      </w:r>
      <w:r w:rsidRPr="00975AF0">
        <w:rPr>
          <w:rFonts w:ascii="Calibri" w:hAnsi="Calibri" w:cs="Calibri"/>
          <w:color w:val="000000"/>
        </w:rPr>
        <w:t>within 30 days of receipt</w:t>
      </w:r>
      <w:r w:rsidR="00975AF0" w:rsidRPr="00975AF0">
        <w:rPr>
          <w:rFonts w:ascii="Calibri" w:hAnsi="Calibri" w:cs="Calibri"/>
          <w:color w:val="000000"/>
        </w:rPr>
        <w:t>.</w:t>
      </w:r>
    </w:p>
    <w:p w:rsidR="00975AF0" w:rsidRPr="00975AF0" w:rsidRDefault="00975AF0" w:rsidP="00975AF0">
      <w:pPr>
        <w:pStyle w:val="ListParagraph"/>
        <w:numPr>
          <w:ilvl w:val="0"/>
          <w:numId w:val="14"/>
        </w:numPr>
      </w:pPr>
      <w:r w:rsidRPr="00975AF0">
        <w:rPr>
          <w:rFonts w:ascii="Calibri" w:hAnsi="Calibri" w:cs="Calibri"/>
          <w:color w:val="000000"/>
        </w:rPr>
        <w:t>The</w:t>
      </w:r>
      <w:r w:rsidR="00C33B71">
        <w:rPr>
          <w:rFonts w:ascii="Calibri" w:hAnsi="Calibri" w:cs="Calibri"/>
          <w:color w:val="000000"/>
        </w:rPr>
        <w:t xml:space="preserve"> full</w:t>
      </w:r>
      <w:r w:rsidRPr="00975AF0">
        <w:rPr>
          <w:rFonts w:ascii="Calibri" w:hAnsi="Calibri" w:cs="Calibri"/>
          <w:color w:val="000000"/>
        </w:rPr>
        <w:t xml:space="preserve"> </w:t>
      </w:r>
      <w:r w:rsidRPr="00975AF0">
        <w:rPr>
          <w:rFonts w:ascii="Calibri" w:hAnsi="Calibri" w:cs="Calibri"/>
          <w:b/>
          <w:color w:val="000000"/>
        </w:rPr>
        <w:t>Matching Grant Application</w:t>
      </w:r>
      <w:r w:rsidRPr="00975AF0">
        <w:rPr>
          <w:rFonts w:ascii="Calibri" w:hAnsi="Calibri" w:cs="Calibri"/>
          <w:color w:val="000000"/>
        </w:rPr>
        <w:t xml:space="preserve"> must be completed and submitted no later than </w:t>
      </w:r>
      <w:r w:rsidR="00DA433D">
        <w:rPr>
          <w:rFonts w:ascii="Calibri" w:hAnsi="Calibri" w:cs="Calibri"/>
          <w:b/>
          <w:color w:val="000000"/>
        </w:rPr>
        <w:t>July 30</w:t>
      </w:r>
      <w:r w:rsidRPr="00975AF0">
        <w:rPr>
          <w:rFonts w:ascii="Calibri" w:hAnsi="Calibri" w:cs="Calibri"/>
          <w:b/>
          <w:color w:val="000000"/>
        </w:rPr>
        <w:t>, 201</w:t>
      </w:r>
      <w:r w:rsidR="00DA433D">
        <w:rPr>
          <w:rFonts w:ascii="Calibri" w:hAnsi="Calibri" w:cs="Calibri"/>
          <w:b/>
          <w:color w:val="000000"/>
        </w:rPr>
        <w:t>3</w:t>
      </w:r>
      <w:r w:rsidR="00C33B71">
        <w:rPr>
          <w:rFonts w:ascii="Calibri" w:hAnsi="Calibri" w:cs="Calibri"/>
          <w:color w:val="000000"/>
        </w:rPr>
        <w:t>, six months after the completion of the RTS</w:t>
      </w:r>
      <w:r w:rsidRPr="00975AF0">
        <w:rPr>
          <w:rFonts w:ascii="Calibri" w:hAnsi="Calibri" w:cs="Calibri"/>
          <w:color w:val="000000"/>
        </w:rPr>
        <w:t xml:space="preserve"> – </w:t>
      </w:r>
      <w:r w:rsidRPr="00975AF0">
        <w:rPr>
          <w:rFonts w:ascii="Calibri" w:hAnsi="Calibri" w:cs="Calibri"/>
        </w:rPr>
        <w:t>OTC will provide feedback and direction within 30 days to acknowledge any steps (if necessary) prior to awarding grant funds.</w:t>
      </w:r>
    </w:p>
    <w:p w:rsidR="00975AF0" w:rsidRDefault="00975AF0" w:rsidP="00975AF0"/>
    <w:p w:rsidR="00D47423" w:rsidRDefault="00D47423" w:rsidP="00975AF0">
      <w:pPr>
        <w:rPr>
          <w:rFonts w:ascii="Calibri" w:hAnsi="Calibri" w:cs="Calibri"/>
          <w:b/>
          <w:sz w:val="22"/>
          <w:szCs w:val="22"/>
        </w:rPr>
      </w:pPr>
    </w:p>
    <w:p w:rsidR="00975AF0" w:rsidRPr="00D47423" w:rsidRDefault="00975AF0" w:rsidP="00975AF0">
      <w:pPr>
        <w:rPr>
          <w:rFonts w:ascii="Calibri" w:hAnsi="Calibri" w:cs="Calibri"/>
          <w:b/>
          <w:sz w:val="22"/>
          <w:szCs w:val="22"/>
        </w:rPr>
      </w:pPr>
      <w:r w:rsidRPr="00D47423">
        <w:rPr>
          <w:rFonts w:ascii="Calibri" w:hAnsi="Calibri" w:cs="Calibri"/>
          <w:b/>
          <w:sz w:val="22"/>
          <w:szCs w:val="22"/>
        </w:rPr>
        <w:t>APPLICATION PROCESS CHECKLIST:</w:t>
      </w:r>
    </w:p>
    <w:p w:rsidR="000830A4" w:rsidRDefault="000830A4" w:rsidP="00D47423">
      <w:pPr>
        <w:rPr>
          <w:rFonts w:ascii="Calibri" w:hAnsi="Calibri" w:cs="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10555"/>
      </w:tblGrid>
      <w:tr w:rsidR="0016198E" w:rsidTr="00D47423">
        <w:tc>
          <w:tcPr>
            <w:tcW w:w="0" w:type="auto"/>
          </w:tcPr>
          <w:bookmarkStart w:id="0" w:name="_GoBack"/>
          <w:p w:rsidR="0016198E" w:rsidRDefault="0016198E" w:rsidP="00975AF0">
            <w:pPr>
              <w:rPr>
                <w:rFonts w:ascii="Calibri" w:hAnsi="Calibri" w:cs="Calibri"/>
              </w:rPr>
            </w:pPr>
            <w:r>
              <w:rPr>
                <w:rFonts w:ascii="Calibri" w:hAnsi="Calibri" w:cs="Calibri"/>
              </w:rPr>
              <w:fldChar w:fldCharType="begin">
                <w:ffData>
                  <w:name w:val="Check1"/>
                  <w:enabled/>
                  <w:calcOnExit w:val="0"/>
                  <w:checkBox>
                    <w:sizeAuto/>
                    <w:default w:val="0"/>
                    <w:checked w:val="0"/>
                  </w:checkBox>
                </w:ffData>
              </w:fldChar>
            </w:r>
            <w:bookmarkStart w:id="1" w:name="Check1"/>
            <w:r>
              <w:rPr>
                <w:rFonts w:ascii="Calibri" w:hAnsi="Calibri" w:cs="Calibri"/>
              </w:rPr>
              <w:instrText xml:space="preserve"> FORMCHECKBOX </w:instrText>
            </w:r>
            <w:r>
              <w:rPr>
                <w:rFonts w:ascii="Calibri" w:hAnsi="Calibri" w:cs="Calibri"/>
              </w:rPr>
            </w:r>
            <w:r>
              <w:rPr>
                <w:rFonts w:ascii="Calibri" w:hAnsi="Calibri" w:cs="Calibri"/>
              </w:rPr>
              <w:fldChar w:fldCharType="end"/>
            </w:r>
            <w:bookmarkEnd w:id="1"/>
            <w:bookmarkEnd w:id="0"/>
          </w:p>
        </w:tc>
        <w:tc>
          <w:tcPr>
            <w:tcW w:w="0" w:type="auto"/>
          </w:tcPr>
          <w:p w:rsidR="00D47423" w:rsidRPr="00D47423" w:rsidRDefault="00D47423" w:rsidP="00D47423">
            <w:pPr>
              <w:rPr>
                <w:rFonts w:ascii="Calibri" w:hAnsi="Calibri" w:cs="Calibri"/>
              </w:rPr>
            </w:pPr>
            <w:r w:rsidRPr="00D47423">
              <w:rPr>
                <w:rFonts w:ascii="Calibri" w:hAnsi="Calibri" w:cs="Calibri"/>
              </w:rPr>
              <w:t>Review RTS Matching Grant Guidelines</w:t>
            </w:r>
          </w:p>
          <w:p w:rsidR="0016198E" w:rsidRDefault="0016198E" w:rsidP="00975AF0">
            <w:pPr>
              <w:rPr>
                <w:rFonts w:ascii="Calibri" w:hAnsi="Calibri" w:cs="Calibri"/>
              </w:rPr>
            </w:pPr>
          </w:p>
        </w:tc>
      </w:tr>
      <w:tr w:rsidR="0016198E" w:rsidTr="00D47423">
        <w:tc>
          <w:tcPr>
            <w:tcW w:w="0" w:type="auto"/>
          </w:tcPr>
          <w:p w:rsidR="0016198E" w:rsidRDefault="00D47423" w:rsidP="00975AF0">
            <w:pPr>
              <w:rPr>
                <w:rFonts w:ascii="Calibri" w:hAnsi="Calibri" w:cs="Calibri"/>
              </w:rPr>
            </w:pPr>
            <w:r>
              <w:rPr>
                <w:rFonts w:ascii="Calibri" w:hAnsi="Calibri" w:cs="Calibri"/>
              </w:rPr>
              <w:fldChar w:fldCharType="begin">
                <w:ffData>
                  <w:name w:val="Check1"/>
                  <w:enabled/>
                  <w:calcOnExit w:val="0"/>
                  <w:checkBox>
                    <w:sizeAuto/>
                    <w:default w:val="0"/>
                    <w:checked w:val="0"/>
                  </w:checkBox>
                </w:ffData>
              </w:fldChar>
            </w:r>
            <w:r>
              <w:rPr>
                <w:rFonts w:ascii="Calibri" w:hAnsi="Calibri" w:cs="Calibri"/>
              </w:rPr>
              <w:instrText xml:space="preserve"> FORMCHECKBOX </w:instrText>
            </w:r>
            <w:r>
              <w:rPr>
                <w:rFonts w:ascii="Calibri" w:hAnsi="Calibri" w:cs="Calibri"/>
              </w:rPr>
            </w:r>
            <w:r>
              <w:rPr>
                <w:rFonts w:ascii="Calibri" w:hAnsi="Calibri" w:cs="Calibri"/>
              </w:rPr>
              <w:fldChar w:fldCharType="end"/>
            </w:r>
          </w:p>
        </w:tc>
        <w:tc>
          <w:tcPr>
            <w:tcW w:w="0" w:type="auto"/>
          </w:tcPr>
          <w:p w:rsidR="00D47423" w:rsidRPr="00D47423" w:rsidRDefault="00D47423" w:rsidP="00D47423">
            <w:pPr>
              <w:rPr>
                <w:rFonts w:ascii="Calibri" w:hAnsi="Calibri" w:cs="Calibri"/>
              </w:rPr>
            </w:pPr>
            <w:r w:rsidRPr="00D47423">
              <w:rPr>
                <w:rFonts w:ascii="Calibri" w:hAnsi="Calibri" w:cs="Calibri"/>
              </w:rPr>
              <w:t>Local tourism committee reviews potential project ideas presented by Tourism Action Teams (a maximum of two projects may be presented for matching grant funding)</w:t>
            </w:r>
          </w:p>
          <w:p w:rsidR="0016198E" w:rsidRDefault="0016198E" w:rsidP="00975AF0">
            <w:pPr>
              <w:rPr>
                <w:rFonts w:ascii="Calibri" w:hAnsi="Calibri" w:cs="Calibri"/>
              </w:rPr>
            </w:pPr>
          </w:p>
        </w:tc>
      </w:tr>
      <w:tr w:rsidR="0016198E" w:rsidTr="00D47423">
        <w:tc>
          <w:tcPr>
            <w:tcW w:w="0" w:type="auto"/>
          </w:tcPr>
          <w:p w:rsidR="0016198E" w:rsidRDefault="00D47423" w:rsidP="00975AF0">
            <w:pPr>
              <w:rPr>
                <w:rFonts w:ascii="Calibri" w:hAnsi="Calibri" w:cs="Calibri"/>
              </w:rPr>
            </w:pPr>
            <w:r>
              <w:rPr>
                <w:rFonts w:ascii="Calibri" w:hAnsi="Calibri" w:cs="Calibri"/>
              </w:rPr>
              <w:fldChar w:fldCharType="begin">
                <w:ffData>
                  <w:name w:val="Check1"/>
                  <w:enabled/>
                  <w:calcOnExit w:val="0"/>
                  <w:checkBox>
                    <w:sizeAuto/>
                    <w:default w:val="0"/>
                  </w:checkBox>
                </w:ffData>
              </w:fldChar>
            </w:r>
            <w:r>
              <w:rPr>
                <w:rFonts w:ascii="Calibri" w:hAnsi="Calibri" w:cs="Calibri"/>
              </w:rPr>
              <w:instrText xml:space="preserve"> FORMCHECKBOX </w:instrText>
            </w:r>
            <w:r>
              <w:rPr>
                <w:rFonts w:ascii="Calibri" w:hAnsi="Calibri" w:cs="Calibri"/>
              </w:rPr>
            </w:r>
            <w:r>
              <w:rPr>
                <w:rFonts w:ascii="Calibri" w:hAnsi="Calibri" w:cs="Calibri"/>
              </w:rPr>
              <w:fldChar w:fldCharType="end"/>
            </w:r>
          </w:p>
        </w:tc>
        <w:tc>
          <w:tcPr>
            <w:tcW w:w="0" w:type="auto"/>
          </w:tcPr>
          <w:p w:rsidR="0016198E" w:rsidRDefault="00D47423" w:rsidP="00975AF0">
            <w:pPr>
              <w:rPr>
                <w:rFonts w:ascii="Calibri" w:hAnsi="Calibri" w:cs="Calibri"/>
              </w:rPr>
            </w:pPr>
            <w:r w:rsidRPr="00D47423">
              <w:rPr>
                <w:rFonts w:ascii="Calibri" w:hAnsi="Calibri" w:cs="Calibri"/>
              </w:rPr>
              <w:t xml:space="preserve">Reference steps encouraged by </w:t>
            </w:r>
            <w:r w:rsidR="00C33B71">
              <w:rPr>
                <w:rFonts w:ascii="Calibri" w:hAnsi="Calibri" w:cs="Calibri"/>
              </w:rPr>
              <w:t xml:space="preserve">Grant </w:t>
            </w:r>
            <w:r w:rsidRPr="00D47423">
              <w:rPr>
                <w:rFonts w:ascii="Calibri" w:hAnsi="Calibri" w:cs="Calibri"/>
              </w:rPr>
              <w:t>Review Committee (page 2 of Grant Guidelines)</w:t>
            </w:r>
          </w:p>
          <w:p w:rsidR="00D47423" w:rsidRDefault="00D47423" w:rsidP="00975AF0">
            <w:pPr>
              <w:rPr>
                <w:rFonts w:ascii="Calibri" w:hAnsi="Calibri" w:cs="Calibri"/>
              </w:rPr>
            </w:pPr>
          </w:p>
        </w:tc>
      </w:tr>
      <w:tr w:rsidR="0016198E" w:rsidTr="00D47423">
        <w:tc>
          <w:tcPr>
            <w:tcW w:w="0" w:type="auto"/>
          </w:tcPr>
          <w:p w:rsidR="0016198E" w:rsidRDefault="00D47423" w:rsidP="00975AF0">
            <w:pPr>
              <w:rPr>
                <w:rFonts w:ascii="Calibri" w:hAnsi="Calibri" w:cs="Calibri"/>
              </w:rPr>
            </w:pPr>
            <w:r>
              <w:rPr>
                <w:rFonts w:ascii="Calibri" w:hAnsi="Calibri" w:cs="Calibri"/>
              </w:rPr>
              <w:fldChar w:fldCharType="begin">
                <w:ffData>
                  <w:name w:val="Check1"/>
                  <w:enabled/>
                  <w:calcOnExit w:val="0"/>
                  <w:checkBox>
                    <w:sizeAuto/>
                    <w:default w:val="0"/>
                  </w:checkBox>
                </w:ffData>
              </w:fldChar>
            </w:r>
            <w:r>
              <w:rPr>
                <w:rFonts w:ascii="Calibri" w:hAnsi="Calibri" w:cs="Calibri"/>
              </w:rPr>
              <w:instrText xml:space="preserve"> FORMCHECKBOX </w:instrText>
            </w:r>
            <w:r>
              <w:rPr>
                <w:rFonts w:ascii="Calibri" w:hAnsi="Calibri" w:cs="Calibri"/>
              </w:rPr>
            </w:r>
            <w:r>
              <w:rPr>
                <w:rFonts w:ascii="Calibri" w:hAnsi="Calibri" w:cs="Calibri"/>
              </w:rPr>
              <w:fldChar w:fldCharType="end"/>
            </w:r>
          </w:p>
        </w:tc>
        <w:tc>
          <w:tcPr>
            <w:tcW w:w="0" w:type="auto"/>
          </w:tcPr>
          <w:p w:rsidR="00C33B71" w:rsidRDefault="00D47423" w:rsidP="00D47423">
            <w:pPr>
              <w:rPr>
                <w:rFonts w:ascii="Calibri" w:hAnsi="Calibri" w:cs="Calibri"/>
              </w:rPr>
            </w:pPr>
            <w:r w:rsidRPr="00D47423">
              <w:rPr>
                <w:rFonts w:ascii="Calibri" w:hAnsi="Calibri" w:cs="Calibri"/>
              </w:rPr>
              <w:t>Eligible applicant (see page 1 of Guidelines) completes and submits Matching Grant Idea Worksheet</w:t>
            </w:r>
            <w:r w:rsidR="00C33B71">
              <w:rPr>
                <w:rFonts w:ascii="Calibri" w:hAnsi="Calibri" w:cs="Calibri"/>
              </w:rPr>
              <w:t xml:space="preserve"> as soon as possible, </w:t>
            </w:r>
          </w:p>
          <w:p w:rsidR="00D47423" w:rsidRPr="00D47423" w:rsidRDefault="00C33B71" w:rsidP="00D47423">
            <w:pPr>
              <w:rPr>
                <w:rFonts w:ascii="Calibri" w:hAnsi="Calibri" w:cs="Calibri"/>
                <w:b/>
              </w:rPr>
            </w:pPr>
            <w:r>
              <w:rPr>
                <w:rFonts w:ascii="Calibri" w:hAnsi="Calibri" w:cs="Calibri"/>
              </w:rPr>
              <w:t xml:space="preserve">but no later than </w:t>
            </w:r>
            <w:r w:rsidR="00DA433D">
              <w:rPr>
                <w:rFonts w:ascii="Calibri" w:hAnsi="Calibri" w:cs="Calibri"/>
                <w:b/>
              </w:rPr>
              <w:t>May 30</w:t>
            </w:r>
            <w:r w:rsidR="00D47423" w:rsidRPr="00D47423">
              <w:rPr>
                <w:rFonts w:ascii="Calibri" w:hAnsi="Calibri" w:cs="Calibri"/>
                <w:b/>
              </w:rPr>
              <w:t>, 201</w:t>
            </w:r>
            <w:r w:rsidR="00DA433D">
              <w:rPr>
                <w:rFonts w:ascii="Calibri" w:hAnsi="Calibri" w:cs="Calibri"/>
                <w:b/>
              </w:rPr>
              <w:t>3</w:t>
            </w:r>
          </w:p>
          <w:p w:rsidR="0016198E" w:rsidRDefault="0016198E" w:rsidP="00975AF0">
            <w:pPr>
              <w:rPr>
                <w:rFonts w:ascii="Calibri" w:hAnsi="Calibri" w:cs="Calibri"/>
              </w:rPr>
            </w:pPr>
          </w:p>
        </w:tc>
      </w:tr>
      <w:tr w:rsidR="0016198E" w:rsidTr="00D47423">
        <w:tc>
          <w:tcPr>
            <w:tcW w:w="0" w:type="auto"/>
          </w:tcPr>
          <w:p w:rsidR="0016198E" w:rsidRDefault="00D47423" w:rsidP="00975AF0">
            <w:pPr>
              <w:rPr>
                <w:rFonts w:ascii="Calibri" w:hAnsi="Calibri" w:cs="Calibri"/>
              </w:rPr>
            </w:pPr>
            <w:r>
              <w:rPr>
                <w:rFonts w:ascii="Calibri" w:hAnsi="Calibri" w:cs="Calibri"/>
              </w:rPr>
              <w:fldChar w:fldCharType="begin">
                <w:ffData>
                  <w:name w:val="Check1"/>
                  <w:enabled/>
                  <w:calcOnExit w:val="0"/>
                  <w:checkBox>
                    <w:sizeAuto/>
                    <w:default w:val="0"/>
                  </w:checkBox>
                </w:ffData>
              </w:fldChar>
            </w:r>
            <w:r>
              <w:rPr>
                <w:rFonts w:ascii="Calibri" w:hAnsi="Calibri" w:cs="Calibri"/>
              </w:rPr>
              <w:instrText xml:space="preserve"> FORMCHECKBOX </w:instrText>
            </w:r>
            <w:r>
              <w:rPr>
                <w:rFonts w:ascii="Calibri" w:hAnsi="Calibri" w:cs="Calibri"/>
              </w:rPr>
            </w:r>
            <w:r>
              <w:rPr>
                <w:rFonts w:ascii="Calibri" w:hAnsi="Calibri" w:cs="Calibri"/>
              </w:rPr>
              <w:fldChar w:fldCharType="end"/>
            </w:r>
          </w:p>
        </w:tc>
        <w:tc>
          <w:tcPr>
            <w:tcW w:w="0" w:type="auto"/>
          </w:tcPr>
          <w:p w:rsidR="00065FF3" w:rsidRDefault="00D47423" w:rsidP="00D47423">
            <w:pPr>
              <w:rPr>
                <w:rFonts w:ascii="Calibri" w:hAnsi="Calibri" w:cs="Calibri"/>
              </w:rPr>
            </w:pPr>
            <w:r w:rsidRPr="00D47423">
              <w:rPr>
                <w:rFonts w:ascii="Calibri" w:hAnsi="Calibri" w:cs="Calibri"/>
              </w:rPr>
              <w:t>Eligible applicant receives feedback and Matching Grant Application from OTC</w:t>
            </w:r>
            <w:r w:rsidR="00C33B71">
              <w:rPr>
                <w:rFonts w:ascii="Calibri" w:hAnsi="Calibri" w:cs="Calibri"/>
              </w:rPr>
              <w:t xml:space="preserve"> (within 30 days of receiving Matching Grant </w:t>
            </w:r>
          </w:p>
          <w:p w:rsidR="00D47423" w:rsidRPr="00D47423" w:rsidRDefault="00C33B71" w:rsidP="00D47423">
            <w:pPr>
              <w:rPr>
                <w:rFonts w:ascii="Calibri" w:hAnsi="Calibri" w:cs="Calibri"/>
              </w:rPr>
            </w:pPr>
            <w:r>
              <w:rPr>
                <w:rFonts w:ascii="Calibri" w:hAnsi="Calibri" w:cs="Calibri"/>
              </w:rPr>
              <w:t>Idea Worksheet</w:t>
            </w:r>
            <w:r w:rsidR="00065FF3">
              <w:rPr>
                <w:rFonts w:ascii="Calibri" w:hAnsi="Calibri" w:cs="Calibri"/>
              </w:rPr>
              <w:t>)</w:t>
            </w:r>
          </w:p>
          <w:p w:rsidR="0016198E" w:rsidRDefault="0016198E" w:rsidP="00975AF0">
            <w:pPr>
              <w:rPr>
                <w:rFonts w:ascii="Calibri" w:hAnsi="Calibri" w:cs="Calibri"/>
              </w:rPr>
            </w:pPr>
          </w:p>
        </w:tc>
      </w:tr>
      <w:tr w:rsidR="0016198E" w:rsidTr="00D47423">
        <w:tc>
          <w:tcPr>
            <w:tcW w:w="0" w:type="auto"/>
          </w:tcPr>
          <w:p w:rsidR="0016198E" w:rsidRDefault="00D47423" w:rsidP="00975AF0">
            <w:pPr>
              <w:rPr>
                <w:rFonts w:ascii="Calibri" w:hAnsi="Calibri" w:cs="Calibri"/>
              </w:rPr>
            </w:pPr>
            <w:r>
              <w:rPr>
                <w:rFonts w:ascii="Calibri" w:hAnsi="Calibri" w:cs="Calibri"/>
              </w:rPr>
              <w:fldChar w:fldCharType="begin">
                <w:ffData>
                  <w:name w:val="Check1"/>
                  <w:enabled/>
                  <w:calcOnExit w:val="0"/>
                  <w:checkBox>
                    <w:sizeAuto/>
                    <w:default w:val="0"/>
                  </w:checkBox>
                </w:ffData>
              </w:fldChar>
            </w:r>
            <w:r>
              <w:rPr>
                <w:rFonts w:ascii="Calibri" w:hAnsi="Calibri" w:cs="Calibri"/>
              </w:rPr>
              <w:instrText xml:space="preserve"> FORMCHECKBOX </w:instrText>
            </w:r>
            <w:r>
              <w:rPr>
                <w:rFonts w:ascii="Calibri" w:hAnsi="Calibri" w:cs="Calibri"/>
              </w:rPr>
            </w:r>
            <w:r>
              <w:rPr>
                <w:rFonts w:ascii="Calibri" w:hAnsi="Calibri" w:cs="Calibri"/>
              </w:rPr>
              <w:fldChar w:fldCharType="end"/>
            </w:r>
          </w:p>
        </w:tc>
        <w:tc>
          <w:tcPr>
            <w:tcW w:w="0" w:type="auto"/>
          </w:tcPr>
          <w:p w:rsidR="00D47423" w:rsidRDefault="00D47423" w:rsidP="00D47423">
            <w:pPr>
              <w:rPr>
                <w:rFonts w:ascii="Calibri" w:hAnsi="Calibri" w:cs="Calibri"/>
              </w:rPr>
            </w:pPr>
            <w:r w:rsidRPr="00D47423">
              <w:rPr>
                <w:rFonts w:ascii="Calibri" w:hAnsi="Calibri" w:cs="Calibri"/>
              </w:rPr>
              <w:t xml:space="preserve">Eligible applicant takes into consideration feedback from OTC to complete and submit Matching Grant Application </w:t>
            </w:r>
          </w:p>
          <w:p w:rsidR="00D47423" w:rsidRPr="00D47423" w:rsidRDefault="00065FF3" w:rsidP="00D47423">
            <w:pPr>
              <w:rPr>
                <w:rFonts w:ascii="Calibri" w:hAnsi="Calibri" w:cs="Calibri"/>
              </w:rPr>
            </w:pPr>
            <w:r>
              <w:rPr>
                <w:rFonts w:ascii="Calibri" w:hAnsi="Calibri" w:cs="Calibri"/>
              </w:rPr>
              <w:t>No later than</w:t>
            </w:r>
            <w:r w:rsidR="00DA433D">
              <w:rPr>
                <w:rFonts w:ascii="Calibri" w:hAnsi="Calibri" w:cs="Calibri"/>
                <w:b/>
              </w:rPr>
              <w:t xml:space="preserve"> July 30</w:t>
            </w:r>
            <w:r w:rsidR="00D47423" w:rsidRPr="00D47423">
              <w:rPr>
                <w:rFonts w:ascii="Calibri" w:hAnsi="Calibri" w:cs="Calibri"/>
                <w:b/>
              </w:rPr>
              <w:t>, 201</w:t>
            </w:r>
            <w:r w:rsidR="00DA433D">
              <w:rPr>
                <w:rFonts w:ascii="Calibri" w:hAnsi="Calibri" w:cs="Calibri"/>
                <w:b/>
              </w:rPr>
              <w:t>3</w:t>
            </w:r>
          </w:p>
          <w:p w:rsidR="0016198E" w:rsidRDefault="0016198E" w:rsidP="00975AF0">
            <w:pPr>
              <w:rPr>
                <w:rFonts w:ascii="Calibri" w:hAnsi="Calibri" w:cs="Calibri"/>
              </w:rPr>
            </w:pPr>
          </w:p>
        </w:tc>
      </w:tr>
    </w:tbl>
    <w:p w:rsidR="00E70454" w:rsidRDefault="00E70454" w:rsidP="00975AF0">
      <w:pPr>
        <w:rPr>
          <w:rFonts w:ascii="Calibri" w:hAnsi="Calibri" w:cs="Calibri"/>
        </w:rPr>
      </w:pPr>
    </w:p>
    <w:p w:rsidR="00E70454" w:rsidRPr="00A66CD1" w:rsidRDefault="00A66CD1" w:rsidP="00975AF0">
      <w:pPr>
        <w:rPr>
          <w:rFonts w:ascii="Calibri" w:hAnsi="Calibri" w:cs="Calibri"/>
        </w:rPr>
      </w:pPr>
      <w:r w:rsidRPr="00A66CD1">
        <w:rPr>
          <w:rFonts w:ascii="Calibri" w:hAnsi="Calibri" w:cs="Calibri"/>
          <w:b/>
        </w:rPr>
        <w:t>APPLICATION SUBMITTAL:</w:t>
      </w:r>
      <w:r>
        <w:rPr>
          <w:rFonts w:ascii="Calibri" w:hAnsi="Calibri" w:cs="Calibri"/>
        </w:rPr>
        <w:t xml:space="preserve"> The completed Matching Grant Idea Worksheet and Matching Grant Application may be submitted via e-mail to</w:t>
      </w:r>
      <w:r w:rsidR="00065FF3">
        <w:rPr>
          <w:rFonts w:ascii="Calibri" w:hAnsi="Calibri" w:cs="Calibri"/>
        </w:rPr>
        <w:t xml:space="preserve"> Michelle Woodard, Travel Oregon’s Industry Relations Liaison, at</w:t>
      </w:r>
      <w:r>
        <w:rPr>
          <w:rFonts w:ascii="Calibri" w:hAnsi="Calibri" w:cs="Calibri"/>
        </w:rPr>
        <w:t xml:space="preserve">: </w:t>
      </w:r>
      <w:hyperlink r:id="rId11" w:history="1">
        <w:r w:rsidRPr="007563FA">
          <w:rPr>
            <w:rStyle w:val="Hyperlink"/>
            <w:rFonts w:ascii="Calibri" w:hAnsi="Calibri" w:cs="Calibri"/>
          </w:rPr>
          <w:t>MichelleW@TravelOregon.com</w:t>
        </w:r>
      </w:hyperlink>
      <w:r>
        <w:rPr>
          <w:rFonts w:ascii="Calibri" w:hAnsi="Calibri" w:cs="Calibri"/>
        </w:rPr>
        <w:t xml:space="preserve"> or via mail to: ATTN: RTS Matching Grant Program; Oregon Tourism Commission; 670 Hawthorne Ave. SE, Suite 240; Salem, OR 97301</w:t>
      </w:r>
    </w:p>
    <w:p w:rsidR="00975AF0" w:rsidRDefault="000830A4" w:rsidP="00975AF0">
      <w:pPr>
        <w:rPr>
          <w:rFonts w:asciiTheme="minorHAnsi" w:hAnsiTheme="minorHAnsi" w:cstheme="minorHAnsi"/>
        </w:rPr>
      </w:pPr>
      <w:r>
        <w:rPr>
          <w:rFonts w:ascii="Calibri" w:hAnsi="Calibri" w:cs="Calibri"/>
        </w:rPr>
        <w:t xml:space="preserve"> </w:t>
      </w:r>
      <w:r>
        <w:rPr>
          <w:rFonts w:asciiTheme="minorHAnsi" w:hAnsiTheme="minorHAnsi" w:cstheme="minorHAnsi"/>
        </w:rPr>
        <w:t xml:space="preserve"> </w:t>
      </w:r>
    </w:p>
    <w:p w:rsidR="00975AF0" w:rsidRPr="00975AF0" w:rsidRDefault="00975AF0" w:rsidP="00975AF0">
      <w:pPr>
        <w:rPr>
          <w:rFonts w:asciiTheme="minorHAnsi" w:hAnsiTheme="minorHAnsi" w:cstheme="minorHAnsi"/>
        </w:rPr>
      </w:pPr>
    </w:p>
    <w:sectPr w:rsidR="00975AF0" w:rsidRPr="00975AF0" w:rsidSect="00A970E0">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A41" w:rsidRDefault="00920A41" w:rsidP="009C6C9A">
      <w:r>
        <w:separator/>
      </w:r>
    </w:p>
  </w:endnote>
  <w:endnote w:type="continuationSeparator" w:id="0">
    <w:p w:rsidR="00920A41" w:rsidRDefault="00920A41" w:rsidP="009C6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8504783"/>
      <w:docPartObj>
        <w:docPartGallery w:val="Page Numbers (Bottom of Page)"/>
        <w:docPartUnique/>
      </w:docPartObj>
    </w:sdtPr>
    <w:sdtEndPr>
      <w:rPr>
        <w:rFonts w:asciiTheme="minorHAnsi" w:hAnsiTheme="minorHAnsi" w:cstheme="minorHAnsi"/>
        <w:noProof/>
      </w:rPr>
    </w:sdtEndPr>
    <w:sdtContent>
      <w:p w:rsidR="009C6C9A" w:rsidRPr="009C6C9A" w:rsidRDefault="009C6C9A">
        <w:pPr>
          <w:pStyle w:val="Footer"/>
          <w:jc w:val="center"/>
          <w:rPr>
            <w:rFonts w:asciiTheme="minorHAnsi" w:hAnsiTheme="minorHAnsi" w:cstheme="minorHAnsi"/>
          </w:rPr>
        </w:pPr>
        <w:r w:rsidRPr="009C6C9A">
          <w:rPr>
            <w:rFonts w:asciiTheme="minorHAnsi" w:hAnsiTheme="minorHAnsi" w:cstheme="minorHAnsi"/>
          </w:rPr>
          <w:t xml:space="preserve">Page </w:t>
        </w:r>
        <w:r w:rsidRPr="009C6C9A">
          <w:rPr>
            <w:rFonts w:asciiTheme="minorHAnsi" w:hAnsiTheme="minorHAnsi" w:cstheme="minorHAnsi"/>
          </w:rPr>
          <w:fldChar w:fldCharType="begin"/>
        </w:r>
        <w:r w:rsidRPr="009C6C9A">
          <w:rPr>
            <w:rFonts w:asciiTheme="minorHAnsi" w:hAnsiTheme="minorHAnsi" w:cstheme="minorHAnsi"/>
          </w:rPr>
          <w:instrText xml:space="preserve"> PAGE   \* MERGEFORMAT </w:instrText>
        </w:r>
        <w:r w:rsidRPr="009C6C9A">
          <w:rPr>
            <w:rFonts w:asciiTheme="minorHAnsi" w:hAnsiTheme="minorHAnsi" w:cstheme="minorHAnsi"/>
          </w:rPr>
          <w:fldChar w:fldCharType="separate"/>
        </w:r>
        <w:r w:rsidR="00213E85">
          <w:rPr>
            <w:rFonts w:asciiTheme="minorHAnsi" w:hAnsiTheme="minorHAnsi" w:cstheme="minorHAnsi"/>
            <w:noProof/>
          </w:rPr>
          <w:t>3</w:t>
        </w:r>
        <w:r w:rsidRPr="009C6C9A">
          <w:rPr>
            <w:rFonts w:asciiTheme="minorHAnsi" w:hAnsiTheme="minorHAnsi" w:cstheme="minorHAnsi"/>
            <w:noProof/>
          </w:rPr>
          <w:fldChar w:fldCharType="end"/>
        </w:r>
      </w:p>
    </w:sdtContent>
  </w:sdt>
  <w:p w:rsidR="009C6C9A" w:rsidRDefault="009C6C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A41" w:rsidRDefault="00920A41" w:rsidP="009C6C9A">
      <w:r>
        <w:separator/>
      </w:r>
    </w:p>
  </w:footnote>
  <w:footnote w:type="continuationSeparator" w:id="0">
    <w:p w:rsidR="00920A41" w:rsidRDefault="00920A41" w:rsidP="009C6C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94533"/>
    <w:multiLevelType w:val="hybridMultilevel"/>
    <w:tmpl w:val="D1DA5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E50567"/>
    <w:multiLevelType w:val="hybridMultilevel"/>
    <w:tmpl w:val="C9DA4D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7E722B6"/>
    <w:multiLevelType w:val="hybridMultilevel"/>
    <w:tmpl w:val="318C4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0C2F13"/>
    <w:multiLevelType w:val="hybridMultilevel"/>
    <w:tmpl w:val="4E50D0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391B0D79"/>
    <w:multiLevelType w:val="hybridMultilevel"/>
    <w:tmpl w:val="3B2A1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6B4864"/>
    <w:multiLevelType w:val="hybridMultilevel"/>
    <w:tmpl w:val="B8F41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61A1BBE"/>
    <w:multiLevelType w:val="hybridMultilevel"/>
    <w:tmpl w:val="F62C7E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8330CE6"/>
    <w:multiLevelType w:val="hybridMultilevel"/>
    <w:tmpl w:val="30B4AEDC"/>
    <w:lvl w:ilvl="0" w:tplc="928CA3E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655021"/>
    <w:multiLevelType w:val="hybridMultilevel"/>
    <w:tmpl w:val="AE48A9BA"/>
    <w:lvl w:ilvl="0" w:tplc="928CA3E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FF52A2"/>
    <w:multiLevelType w:val="hybridMultilevel"/>
    <w:tmpl w:val="B582F3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5CB1455"/>
    <w:multiLevelType w:val="hybridMultilevel"/>
    <w:tmpl w:val="7A209A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9FA1BF9"/>
    <w:multiLevelType w:val="hybridMultilevel"/>
    <w:tmpl w:val="BDA4F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5C5064"/>
    <w:multiLevelType w:val="hybridMultilevel"/>
    <w:tmpl w:val="1C0411C6"/>
    <w:lvl w:ilvl="0" w:tplc="928CA3E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390EA6"/>
    <w:multiLevelType w:val="hybridMultilevel"/>
    <w:tmpl w:val="385EB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1A2CB0"/>
    <w:multiLevelType w:val="hybridMultilevel"/>
    <w:tmpl w:val="4106F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BC38AE"/>
    <w:multiLevelType w:val="hybridMultilevel"/>
    <w:tmpl w:val="318C4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1"/>
  </w:num>
  <w:num w:numId="4">
    <w:abstractNumId w:val="6"/>
  </w:num>
  <w:num w:numId="5">
    <w:abstractNumId w:val="3"/>
  </w:num>
  <w:num w:numId="6">
    <w:abstractNumId w:val="5"/>
  </w:num>
  <w:num w:numId="7">
    <w:abstractNumId w:val="0"/>
  </w:num>
  <w:num w:numId="8">
    <w:abstractNumId w:val="12"/>
  </w:num>
  <w:num w:numId="9">
    <w:abstractNumId w:val="7"/>
  </w:num>
  <w:num w:numId="10">
    <w:abstractNumId w:val="8"/>
  </w:num>
  <w:num w:numId="11">
    <w:abstractNumId w:val="11"/>
  </w:num>
  <w:num w:numId="12">
    <w:abstractNumId w:val="14"/>
  </w:num>
  <w:num w:numId="13">
    <w:abstractNumId w:val="4"/>
  </w:num>
  <w:num w:numId="14">
    <w:abstractNumId w:val="13"/>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S40AuDxbEqis0Tkvg/0a6J6olUE=" w:salt="OwrYpF7/zrN21aVPwLzOsg=="/>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0E0"/>
    <w:rsid w:val="00065FF3"/>
    <w:rsid w:val="000830A4"/>
    <w:rsid w:val="000943C2"/>
    <w:rsid w:val="00106471"/>
    <w:rsid w:val="00144F92"/>
    <w:rsid w:val="0016198E"/>
    <w:rsid w:val="00194E18"/>
    <w:rsid w:val="001E053B"/>
    <w:rsid w:val="00213E85"/>
    <w:rsid w:val="0025142B"/>
    <w:rsid w:val="00275DF1"/>
    <w:rsid w:val="0028230F"/>
    <w:rsid w:val="002C6AAF"/>
    <w:rsid w:val="00337E87"/>
    <w:rsid w:val="00365DB5"/>
    <w:rsid w:val="00367248"/>
    <w:rsid w:val="00367B8C"/>
    <w:rsid w:val="0037335B"/>
    <w:rsid w:val="003B5F62"/>
    <w:rsid w:val="003C4859"/>
    <w:rsid w:val="004A3C0E"/>
    <w:rsid w:val="004C5B98"/>
    <w:rsid w:val="004D1CC0"/>
    <w:rsid w:val="004F1DA6"/>
    <w:rsid w:val="00544E71"/>
    <w:rsid w:val="0057335B"/>
    <w:rsid w:val="005F3EBD"/>
    <w:rsid w:val="005F5977"/>
    <w:rsid w:val="00613D84"/>
    <w:rsid w:val="00747E73"/>
    <w:rsid w:val="007F7EE0"/>
    <w:rsid w:val="00805575"/>
    <w:rsid w:val="0085391F"/>
    <w:rsid w:val="00920A41"/>
    <w:rsid w:val="00975AF0"/>
    <w:rsid w:val="009A21E9"/>
    <w:rsid w:val="009A623F"/>
    <w:rsid w:val="009C3E98"/>
    <w:rsid w:val="009C6C9A"/>
    <w:rsid w:val="00A66CD1"/>
    <w:rsid w:val="00A970E0"/>
    <w:rsid w:val="00AA744A"/>
    <w:rsid w:val="00BB75C8"/>
    <w:rsid w:val="00BE2B4A"/>
    <w:rsid w:val="00C33B71"/>
    <w:rsid w:val="00D30F9B"/>
    <w:rsid w:val="00D44C8F"/>
    <w:rsid w:val="00D47423"/>
    <w:rsid w:val="00DA433D"/>
    <w:rsid w:val="00E00C18"/>
    <w:rsid w:val="00E62422"/>
    <w:rsid w:val="00E70454"/>
    <w:rsid w:val="00F05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0E0"/>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970E0"/>
    <w:rPr>
      <w:color w:val="0000FF"/>
      <w:u w:val="single"/>
    </w:rPr>
  </w:style>
  <w:style w:type="paragraph" w:styleId="ListParagraph">
    <w:name w:val="List Paragraph"/>
    <w:basedOn w:val="Normal"/>
    <w:uiPriority w:val="34"/>
    <w:qFormat/>
    <w:rsid w:val="00805575"/>
    <w:pPr>
      <w:ind w:left="720"/>
      <w:contextualSpacing/>
    </w:pPr>
  </w:style>
  <w:style w:type="paragraph" w:styleId="Header">
    <w:name w:val="header"/>
    <w:basedOn w:val="Normal"/>
    <w:link w:val="HeaderChar"/>
    <w:uiPriority w:val="99"/>
    <w:unhideWhenUsed/>
    <w:rsid w:val="009C6C9A"/>
    <w:pPr>
      <w:tabs>
        <w:tab w:val="center" w:pos="4680"/>
        <w:tab w:val="right" w:pos="9360"/>
      </w:tabs>
    </w:pPr>
  </w:style>
  <w:style w:type="character" w:customStyle="1" w:styleId="HeaderChar">
    <w:name w:val="Header Char"/>
    <w:basedOn w:val="DefaultParagraphFont"/>
    <w:link w:val="Header"/>
    <w:uiPriority w:val="99"/>
    <w:rsid w:val="009C6C9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C6C9A"/>
    <w:pPr>
      <w:tabs>
        <w:tab w:val="center" w:pos="4680"/>
        <w:tab w:val="right" w:pos="9360"/>
      </w:tabs>
    </w:pPr>
  </w:style>
  <w:style w:type="character" w:customStyle="1" w:styleId="FooterChar">
    <w:name w:val="Footer Char"/>
    <w:basedOn w:val="DefaultParagraphFont"/>
    <w:link w:val="Footer"/>
    <w:uiPriority w:val="99"/>
    <w:rsid w:val="009C6C9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C3E98"/>
    <w:rPr>
      <w:rFonts w:ascii="Tahoma" w:hAnsi="Tahoma" w:cs="Tahoma"/>
      <w:sz w:val="16"/>
      <w:szCs w:val="16"/>
    </w:rPr>
  </w:style>
  <w:style w:type="character" w:customStyle="1" w:styleId="BalloonTextChar">
    <w:name w:val="Balloon Text Char"/>
    <w:basedOn w:val="DefaultParagraphFont"/>
    <w:link w:val="BalloonText"/>
    <w:uiPriority w:val="99"/>
    <w:semiHidden/>
    <w:rsid w:val="009C3E98"/>
    <w:rPr>
      <w:rFonts w:ascii="Tahoma" w:eastAsia="Times New Roman" w:hAnsi="Tahoma" w:cs="Tahoma"/>
      <w:sz w:val="16"/>
      <w:szCs w:val="16"/>
    </w:rPr>
  </w:style>
  <w:style w:type="table" w:styleId="TableGrid">
    <w:name w:val="Table Grid"/>
    <w:basedOn w:val="TableNormal"/>
    <w:uiPriority w:val="59"/>
    <w:rsid w:val="001619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0E0"/>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970E0"/>
    <w:rPr>
      <w:color w:val="0000FF"/>
      <w:u w:val="single"/>
    </w:rPr>
  </w:style>
  <w:style w:type="paragraph" w:styleId="ListParagraph">
    <w:name w:val="List Paragraph"/>
    <w:basedOn w:val="Normal"/>
    <w:uiPriority w:val="34"/>
    <w:qFormat/>
    <w:rsid w:val="00805575"/>
    <w:pPr>
      <w:ind w:left="720"/>
      <w:contextualSpacing/>
    </w:pPr>
  </w:style>
  <w:style w:type="paragraph" w:styleId="Header">
    <w:name w:val="header"/>
    <w:basedOn w:val="Normal"/>
    <w:link w:val="HeaderChar"/>
    <w:uiPriority w:val="99"/>
    <w:unhideWhenUsed/>
    <w:rsid w:val="009C6C9A"/>
    <w:pPr>
      <w:tabs>
        <w:tab w:val="center" w:pos="4680"/>
        <w:tab w:val="right" w:pos="9360"/>
      </w:tabs>
    </w:pPr>
  </w:style>
  <w:style w:type="character" w:customStyle="1" w:styleId="HeaderChar">
    <w:name w:val="Header Char"/>
    <w:basedOn w:val="DefaultParagraphFont"/>
    <w:link w:val="Header"/>
    <w:uiPriority w:val="99"/>
    <w:rsid w:val="009C6C9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C6C9A"/>
    <w:pPr>
      <w:tabs>
        <w:tab w:val="center" w:pos="4680"/>
        <w:tab w:val="right" w:pos="9360"/>
      </w:tabs>
    </w:pPr>
  </w:style>
  <w:style w:type="character" w:customStyle="1" w:styleId="FooterChar">
    <w:name w:val="Footer Char"/>
    <w:basedOn w:val="DefaultParagraphFont"/>
    <w:link w:val="Footer"/>
    <w:uiPriority w:val="99"/>
    <w:rsid w:val="009C6C9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C3E98"/>
    <w:rPr>
      <w:rFonts w:ascii="Tahoma" w:hAnsi="Tahoma" w:cs="Tahoma"/>
      <w:sz w:val="16"/>
      <w:szCs w:val="16"/>
    </w:rPr>
  </w:style>
  <w:style w:type="character" w:customStyle="1" w:styleId="BalloonTextChar">
    <w:name w:val="Balloon Text Char"/>
    <w:basedOn w:val="DefaultParagraphFont"/>
    <w:link w:val="BalloonText"/>
    <w:uiPriority w:val="99"/>
    <w:semiHidden/>
    <w:rsid w:val="009C3E98"/>
    <w:rPr>
      <w:rFonts w:ascii="Tahoma" w:eastAsia="Times New Roman" w:hAnsi="Tahoma" w:cs="Tahoma"/>
      <w:sz w:val="16"/>
      <w:szCs w:val="16"/>
    </w:rPr>
  </w:style>
  <w:style w:type="table" w:styleId="TableGrid">
    <w:name w:val="Table Grid"/>
    <w:basedOn w:val="TableNormal"/>
    <w:uiPriority w:val="59"/>
    <w:rsid w:val="001619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ichelleW@TravelOregon.com" TargetMode="External"/><Relationship Id="rId5" Type="http://schemas.openxmlformats.org/officeDocument/2006/relationships/webSettings" Target="webSettings.xml"/><Relationship Id="rId10" Type="http://schemas.openxmlformats.org/officeDocument/2006/relationships/hyperlink" Target="mailto:MichelleW@TravelOregon.com" TargetMode="External"/><Relationship Id="rId4" Type="http://schemas.openxmlformats.org/officeDocument/2006/relationships/settings" Target="settings.xml"/><Relationship Id="rId9" Type="http://schemas.openxmlformats.org/officeDocument/2006/relationships/hyperlink" Target="http://industry.traveloregon.com/upload/otc/departments/final2011_13strategicpla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RTS 2013 Guidelines RCC</Template>
  <TotalTime>1</TotalTime>
  <Pages>3</Pages>
  <Words>1555</Words>
  <Characters>8869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Oregon Tourism Commission</Company>
  <LinksUpToDate>false</LinksUpToDate>
  <CharactersWithSpaces>10404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Woodard</dc:creator>
  <cp:lastModifiedBy>Michelle Woodard</cp:lastModifiedBy>
  <cp:revision>2</cp:revision>
  <cp:lastPrinted>2012-05-14T22:41:00Z</cp:lastPrinted>
  <dcterms:created xsi:type="dcterms:W3CDTF">2013-01-27T21:36:00Z</dcterms:created>
  <dcterms:modified xsi:type="dcterms:W3CDTF">2013-01-27T21:36:00Z</dcterms:modified>
</cp:coreProperties>
</file>