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E08776" w14:textId="2734CDED" w:rsidR="005A3F6B" w:rsidRPr="00AE7F8A" w:rsidRDefault="0070256B">
      <w:pPr>
        <w:rPr>
          <w:b/>
          <w:bCs/>
          <w:sz w:val="28"/>
          <w:szCs w:val="28"/>
        </w:rPr>
      </w:pPr>
      <w:r>
        <w:rPr>
          <w:b/>
          <w:bCs/>
          <w:sz w:val="28"/>
          <w:szCs w:val="28"/>
        </w:rPr>
        <w:t xml:space="preserve">COVID-19 </w:t>
      </w:r>
      <w:r w:rsidR="000A1883">
        <w:rPr>
          <w:b/>
          <w:bCs/>
          <w:sz w:val="28"/>
          <w:szCs w:val="28"/>
        </w:rPr>
        <w:t>Email #</w:t>
      </w:r>
      <w:r w:rsidR="00E02443">
        <w:rPr>
          <w:b/>
          <w:bCs/>
          <w:sz w:val="28"/>
          <w:szCs w:val="28"/>
        </w:rPr>
        <w:t>2</w:t>
      </w:r>
    </w:p>
    <w:p w14:paraId="6943D100" w14:textId="77777777" w:rsidR="00FF7430" w:rsidRPr="00986981" w:rsidRDefault="00FF7430" w:rsidP="00FF7430">
      <w:pPr>
        <w:rPr>
          <w:b/>
          <w:bCs/>
          <w:sz w:val="24"/>
          <w:szCs w:val="24"/>
        </w:rPr>
      </w:pPr>
      <w:r w:rsidRPr="00986981">
        <w:rPr>
          <w:b/>
          <w:bCs/>
          <w:sz w:val="24"/>
          <w:szCs w:val="24"/>
        </w:rPr>
        <w:t>Use Attributes to Highlight Dining and Shopping Options</w:t>
      </w:r>
    </w:p>
    <w:p w14:paraId="09203E37" w14:textId="77777777" w:rsidR="00FE35E0" w:rsidRPr="00FE35E0" w:rsidRDefault="00FE35E0" w:rsidP="00FE35E0">
      <w:pPr>
        <w:rPr>
          <w:rFonts w:ascii="Calibri" w:eastAsia="Calibri" w:hAnsi="Calibri" w:cs="Calibri"/>
        </w:rPr>
      </w:pPr>
      <w:r w:rsidRPr="00FE35E0">
        <w:rPr>
          <w:rFonts w:ascii="Calibri" w:eastAsia="Calibri" w:hAnsi="Calibri" w:cs="Calibri"/>
        </w:rPr>
        <w:t xml:space="preserve">Dining and shopping businesses have attributes at the top of business profiles to inform customers about service availability. This information prominently appears on your business profile when customers search for your business on Google Maps and Google Search. </w:t>
      </w:r>
    </w:p>
    <w:p w14:paraId="34FF68B2" w14:textId="77777777" w:rsidR="00FE35E0" w:rsidRPr="00FE35E0" w:rsidRDefault="00FE35E0" w:rsidP="00FE35E0">
      <w:pPr>
        <w:rPr>
          <w:rFonts w:ascii="Calibri" w:eastAsia="Calibri" w:hAnsi="Calibri" w:cs="Calibri"/>
          <w:u w:val="single"/>
        </w:rPr>
      </w:pPr>
      <w:r w:rsidRPr="00FE35E0">
        <w:rPr>
          <w:rFonts w:ascii="Calibri" w:eastAsia="Calibri" w:hAnsi="Calibri" w:cs="Calibri"/>
        </w:rPr>
        <w:t>Supported attributes will have a “</w:t>
      </w:r>
      <w:r w:rsidRPr="00FE35E0">
        <w:rPr>
          <w:rFonts w:ascii="Segoe UI Symbol" w:eastAsia="Calibri" w:hAnsi="Segoe UI Symbol" w:cs="Segoe UI Symbol"/>
        </w:rPr>
        <w:t>✓</w:t>
      </w:r>
      <w:r w:rsidRPr="00FE35E0">
        <w:rPr>
          <w:rFonts w:ascii="Calibri" w:eastAsia="Calibri" w:hAnsi="Calibri" w:cs="Calibri"/>
        </w:rPr>
        <w:t xml:space="preserve">” and non-supported attributes will have an “X."  </w:t>
      </w:r>
      <w:hyperlink r:id="rId10">
        <w:r w:rsidRPr="00FE35E0">
          <w:rPr>
            <w:rStyle w:val="Hyperlink"/>
            <w:rFonts w:ascii="Calibri" w:eastAsia="Calibri" w:hAnsi="Calibri" w:cs="Calibri"/>
          </w:rPr>
          <w:t>Learn more about how you can edit attributes.</w:t>
        </w:r>
      </w:hyperlink>
    </w:p>
    <w:p w14:paraId="45604EA7" w14:textId="77777777" w:rsidR="00FE35E0" w:rsidRPr="00FE35E0" w:rsidRDefault="00986981" w:rsidP="00FE35E0">
      <w:pPr>
        <w:numPr>
          <w:ilvl w:val="0"/>
          <w:numId w:val="17"/>
        </w:numPr>
        <w:rPr>
          <w:rFonts w:ascii="Calibri" w:eastAsia="Calibri" w:hAnsi="Calibri" w:cs="Calibri"/>
        </w:rPr>
      </w:pPr>
      <w:hyperlink r:id="rId11">
        <w:r w:rsidR="00FE35E0" w:rsidRPr="00FE35E0">
          <w:rPr>
            <w:rStyle w:val="Hyperlink"/>
            <w:rFonts w:ascii="Calibri" w:eastAsia="Calibri" w:hAnsi="Calibri" w:cs="Calibri"/>
          </w:rPr>
          <w:t>Learn more about specific recommendations for food businesses</w:t>
        </w:r>
      </w:hyperlink>
      <w:r w:rsidR="00FE35E0" w:rsidRPr="00FE35E0">
        <w:rPr>
          <w:rFonts w:ascii="Calibri" w:eastAsia="Calibri" w:hAnsi="Calibri" w:cs="Calibri"/>
        </w:rPr>
        <w:t>.</w:t>
      </w:r>
    </w:p>
    <w:p w14:paraId="1AB63C47" w14:textId="77777777" w:rsidR="00FE35E0" w:rsidRPr="00FE35E0" w:rsidRDefault="00986981" w:rsidP="00FE35E0">
      <w:pPr>
        <w:numPr>
          <w:ilvl w:val="0"/>
          <w:numId w:val="17"/>
        </w:numPr>
        <w:rPr>
          <w:rFonts w:ascii="Calibri" w:eastAsia="Calibri" w:hAnsi="Calibri" w:cs="Calibri"/>
        </w:rPr>
      </w:pPr>
      <w:hyperlink r:id="rId12">
        <w:r w:rsidR="00FE35E0" w:rsidRPr="00FE35E0">
          <w:rPr>
            <w:rStyle w:val="Hyperlink"/>
            <w:rFonts w:ascii="Calibri" w:eastAsia="Calibri" w:hAnsi="Calibri" w:cs="Calibri"/>
          </w:rPr>
          <w:t>Learn more about specific recommendations for retail businesses</w:t>
        </w:r>
      </w:hyperlink>
      <w:r w:rsidR="00FE35E0" w:rsidRPr="00FE35E0">
        <w:rPr>
          <w:rFonts w:ascii="Calibri" w:eastAsia="Calibri" w:hAnsi="Calibri" w:cs="Calibri"/>
        </w:rPr>
        <w:t>.</w:t>
      </w:r>
    </w:p>
    <w:p w14:paraId="5C3340F0" w14:textId="66CE239A" w:rsidR="00FE35E0" w:rsidRPr="00FE35E0" w:rsidRDefault="00FE35E0" w:rsidP="00FE35E0">
      <w:pPr>
        <w:rPr>
          <w:rFonts w:ascii="Calibri" w:eastAsia="Calibri" w:hAnsi="Calibri" w:cs="Calibri"/>
        </w:rPr>
      </w:pPr>
      <w:r w:rsidRPr="00FE35E0">
        <w:rPr>
          <w:rFonts w:ascii="Calibri" w:eastAsia="Calibri" w:hAnsi="Calibri" w:cs="Calibri"/>
          <w:b/>
          <w:bCs/>
        </w:rPr>
        <w:t>Tip:</w:t>
      </w:r>
      <w:r w:rsidRPr="00FE35E0">
        <w:rPr>
          <w:rFonts w:ascii="Calibri" w:eastAsia="Calibri" w:hAnsi="Calibri" w:cs="Calibri"/>
        </w:rPr>
        <w:t xml:space="preserve"> If a business is marked “temporarily closed,” attributes for both dining and retail establishments will not surface on Google Search and Maps</w:t>
      </w:r>
      <w:r w:rsidR="00A21A71">
        <w:rPr>
          <w:rFonts w:ascii="Calibri" w:eastAsia="Calibri" w:hAnsi="Calibri" w:cs="Calibri"/>
        </w:rPr>
        <w:t xml:space="preserve"> results</w:t>
      </w:r>
      <w:r w:rsidRPr="00FE35E0">
        <w:rPr>
          <w:rFonts w:ascii="Calibri" w:eastAsia="Calibri" w:hAnsi="Calibri" w:cs="Calibri"/>
        </w:rPr>
        <w:t xml:space="preserve">. Businesses that offer takeout or delivery options </w:t>
      </w:r>
      <w:r w:rsidRPr="00FE35E0">
        <w:rPr>
          <w:rFonts w:ascii="Calibri" w:eastAsia="Calibri" w:hAnsi="Calibri" w:cs="Calibri"/>
          <w:b/>
        </w:rPr>
        <w:t>should not</w:t>
      </w:r>
      <w:r w:rsidRPr="00FE35E0">
        <w:rPr>
          <w:rFonts w:ascii="Calibri" w:eastAsia="Calibri" w:hAnsi="Calibri" w:cs="Calibri"/>
        </w:rPr>
        <w:t xml:space="preserve"> mark the business “temporarily closed.”</w:t>
      </w:r>
    </w:p>
    <w:p w14:paraId="354F2C87" w14:textId="77777777" w:rsidR="00FE35E0" w:rsidRPr="00FE35E0" w:rsidRDefault="00FE35E0" w:rsidP="00FE35E0">
      <w:pPr>
        <w:rPr>
          <w:rFonts w:ascii="Calibri" w:eastAsia="Calibri" w:hAnsi="Calibri" w:cs="Calibri"/>
        </w:rPr>
      </w:pPr>
      <w:r w:rsidRPr="00FE35E0">
        <w:rPr>
          <w:rFonts w:ascii="Calibri" w:eastAsia="Calibri" w:hAnsi="Calibri" w:cs="Calibri"/>
          <w:b/>
          <w:bCs/>
        </w:rPr>
        <w:t>Call to Action:</w:t>
      </w:r>
      <w:r w:rsidRPr="00FE35E0">
        <w:rPr>
          <w:rFonts w:ascii="Calibri" w:eastAsia="Calibri" w:hAnsi="Calibri" w:cs="Calibri"/>
        </w:rPr>
        <w:t xml:space="preserve"> Log into Locl: </w:t>
      </w:r>
      <w:hyperlink r:id="rId13" w:history="1">
        <w:r w:rsidRPr="00FE35E0">
          <w:rPr>
            <w:rStyle w:val="Hyperlink"/>
            <w:rFonts w:ascii="Calibri" w:eastAsia="Calibri" w:hAnsi="Calibri" w:cs="Calibri"/>
          </w:rPr>
          <w:t>Locl.io/traveloregon</w:t>
        </w:r>
      </w:hyperlink>
      <w:r w:rsidRPr="00FE35E0">
        <w:rPr>
          <w:rFonts w:ascii="Calibri" w:eastAsia="Calibri" w:hAnsi="Calibri" w:cs="Calibri"/>
        </w:rPr>
        <w:t xml:space="preserve"> </w:t>
      </w:r>
    </w:p>
    <w:p w14:paraId="396BFBC1" w14:textId="77777777" w:rsidR="00FE35E0" w:rsidRPr="00FE35E0" w:rsidRDefault="00FE35E0" w:rsidP="00FE35E0">
      <w:pPr>
        <w:rPr>
          <w:rFonts w:ascii="Calibri" w:eastAsia="Calibri" w:hAnsi="Calibri" w:cs="Calibri"/>
        </w:rPr>
      </w:pPr>
      <w:r w:rsidRPr="00FE35E0">
        <w:rPr>
          <w:rFonts w:ascii="Calibri" w:eastAsia="Calibri" w:hAnsi="Calibri" w:cs="Calibri"/>
          <w:b/>
          <w:bCs/>
        </w:rPr>
        <w:t>Why This Matters</w:t>
      </w:r>
      <w:r w:rsidRPr="00FE35E0">
        <w:rPr>
          <w:rFonts w:ascii="Calibri" w:eastAsia="Calibri" w:hAnsi="Calibri" w:cs="Calibri"/>
          <w:b/>
        </w:rPr>
        <w:t xml:space="preserve">: </w:t>
      </w:r>
      <w:r w:rsidRPr="00FE35E0">
        <w:rPr>
          <w:rFonts w:ascii="Calibri" w:eastAsia="Calibri" w:hAnsi="Calibri" w:cs="Calibri"/>
        </w:rPr>
        <w:t>This will help both new and returning customers stay informed on any new services you are offering, which is especially important during an emergency or crisis. Doing so also helps optimize your listing to appear in more searches related to these attributes.</w:t>
      </w:r>
    </w:p>
    <w:p w14:paraId="0CA4C5DC" w14:textId="21658B97" w:rsidR="007F7E92" w:rsidRDefault="007F7E92" w:rsidP="007F7E92">
      <w:pPr>
        <w:rPr>
          <w:rFonts w:ascii="Calibri" w:eastAsia="Calibri" w:hAnsi="Calibri" w:cs="Calibri"/>
        </w:rPr>
      </w:pPr>
    </w:p>
    <w:p w14:paraId="41C5F1AF" w14:textId="3F224A38" w:rsidR="003304F0" w:rsidRPr="002D7097" w:rsidRDefault="003304F0" w:rsidP="00AE7F8A">
      <w:pPr>
        <w:rPr>
          <w:rFonts w:ascii="Calibri" w:eastAsia="Calibri" w:hAnsi="Calibri" w:cs="Calibri"/>
          <w:b/>
          <w:color w:val="292E37"/>
          <w:sz w:val="23"/>
          <w:szCs w:val="23"/>
        </w:rPr>
      </w:pPr>
    </w:p>
    <w:sectPr w:rsidR="003304F0" w:rsidRPr="002D7097">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8822C4" w14:textId="77777777" w:rsidR="00F60543" w:rsidRDefault="00F60543" w:rsidP="00506F88">
      <w:pPr>
        <w:spacing w:after="0" w:line="240" w:lineRule="auto"/>
      </w:pPr>
      <w:r>
        <w:separator/>
      </w:r>
    </w:p>
  </w:endnote>
  <w:endnote w:type="continuationSeparator" w:id="0">
    <w:p w14:paraId="0F30FAAA" w14:textId="77777777" w:rsidR="00F60543" w:rsidRDefault="00F60543" w:rsidP="00506F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A55E82" w14:textId="77777777" w:rsidR="00F60543" w:rsidRDefault="00F60543" w:rsidP="00506F88">
      <w:pPr>
        <w:spacing w:after="0" w:line="240" w:lineRule="auto"/>
      </w:pPr>
      <w:r>
        <w:separator/>
      </w:r>
    </w:p>
  </w:footnote>
  <w:footnote w:type="continuationSeparator" w:id="0">
    <w:p w14:paraId="418CD0AC" w14:textId="77777777" w:rsidR="00F60543" w:rsidRDefault="00F60543" w:rsidP="00506F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276CE6" w14:textId="77777777" w:rsidR="00D72F77" w:rsidRDefault="00D72F77" w:rsidP="00D72F77">
    <w:pPr>
      <w:pStyle w:val="Footer"/>
    </w:pPr>
    <w:r>
      <w:rPr>
        <w:noProof/>
      </w:rPr>
      <w:drawing>
        <wp:inline distT="114300" distB="114300" distL="114300" distR="114300" wp14:anchorId="4ADD9CB3" wp14:editId="556C7B1B">
          <wp:extent cx="923544" cy="329184"/>
          <wp:effectExtent l="0" t="0" r="0" b="0"/>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23544" cy="329184"/>
                  </a:xfrm>
                  <a:prstGeom prst="rect">
                    <a:avLst/>
                  </a:prstGeom>
                  <a:ln/>
                </pic:spPr>
              </pic:pic>
            </a:graphicData>
          </a:graphic>
        </wp:inline>
      </w:drawing>
    </w:r>
    <w:r w:rsidR="510A92FB">
      <w:t xml:space="preserve"> </w:t>
    </w:r>
  </w:p>
  <w:p w14:paraId="3F4B67E5" w14:textId="1310C377" w:rsidR="00D72F77" w:rsidRDefault="510A92FB" w:rsidP="00D72F77">
    <w:pPr>
      <w:pStyle w:val="Footer"/>
    </w:pPr>
    <w:r>
      <w:rPr>
        <w:noProof/>
      </w:rPr>
      <w:drawing>
        <wp:inline distT="0" distB="0" distL="0" distR="0" wp14:anchorId="2406116D" wp14:editId="7001246E">
          <wp:extent cx="960120" cy="320040"/>
          <wp:effectExtent l="0" t="0" r="0" b="3810"/>
          <wp:docPr id="2" name="Picture 2"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2">
                    <a:extLst>
                      <a:ext uri="{28A0092B-C50C-407E-A947-70E740481C1C}">
                        <a14:useLocalDpi xmlns:a14="http://schemas.microsoft.com/office/drawing/2010/main" val="0"/>
                      </a:ext>
                    </a:extLst>
                  </a:blip>
                  <a:stretch>
                    <a:fillRect/>
                  </a:stretch>
                </pic:blipFill>
                <pic:spPr>
                  <a:xfrm>
                    <a:off x="0" y="0"/>
                    <a:ext cx="960120" cy="320040"/>
                  </a:xfrm>
                  <a:prstGeom prst="rect">
                    <a:avLst/>
                  </a:prstGeom>
                </pic:spPr>
              </pic:pic>
            </a:graphicData>
          </a:graphic>
        </wp:inline>
      </w:drawing>
    </w:r>
  </w:p>
  <w:p w14:paraId="59BF7931" w14:textId="6D1EA3B2" w:rsidR="00506F88" w:rsidRDefault="007C4DDF" w:rsidP="007C4DDF">
    <w:pPr>
      <w:pStyle w:val="Header"/>
      <w:jc w:val="cent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70DD6"/>
    <w:multiLevelType w:val="hybridMultilevel"/>
    <w:tmpl w:val="ED707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92FAF"/>
    <w:multiLevelType w:val="multilevel"/>
    <w:tmpl w:val="17F0AC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729533B"/>
    <w:multiLevelType w:val="multilevel"/>
    <w:tmpl w:val="B09E0938"/>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10FD64E3"/>
    <w:multiLevelType w:val="multilevel"/>
    <w:tmpl w:val="497A47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2155D9A"/>
    <w:multiLevelType w:val="multilevel"/>
    <w:tmpl w:val="2FD8E7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9BC6D42"/>
    <w:multiLevelType w:val="multilevel"/>
    <w:tmpl w:val="B78CF7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B037A03"/>
    <w:multiLevelType w:val="multilevel"/>
    <w:tmpl w:val="0F3022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3583176"/>
    <w:multiLevelType w:val="multilevel"/>
    <w:tmpl w:val="8C7E55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15:restartNumberingAfterBreak="0">
    <w:nsid w:val="2C075340"/>
    <w:multiLevelType w:val="multilevel"/>
    <w:tmpl w:val="01F215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16748E9"/>
    <w:multiLevelType w:val="multilevel"/>
    <w:tmpl w:val="A5B21C4A"/>
    <w:lvl w:ilvl="0">
      <w:start w:val="1"/>
      <w:numFmt w:val="bullet"/>
      <w:lvlText w:val="●"/>
      <w:lvlJc w:val="left"/>
      <w:pPr>
        <w:ind w:left="720" w:hanging="360"/>
      </w:pPr>
      <w:rPr>
        <w:rFonts w:ascii="Arial" w:eastAsia="Arial" w:hAnsi="Arial" w:cs="Arial"/>
        <w:color w:val="55555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2A45316"/>
    <w:multiLevelType w:val="multilevel"/>
    <w:tmpl w:val="992010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7391AC1"/>
    <w:multiLevelType w:val="multilevel"/>
    <w:tmpl w:val="0FE2C2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96C7037"/>
    <w:multiLevelType w:val="multilevel"/>
    <w:tmpl w:val="57A0EA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F3317F7"/>
    <w:multiLevelType w:val="multilevel"/>
    <w:tmpl w:val="2A0EC1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43404C6"/>
    <w:multiLevelType w:val="multilevel"/>
    <w:tmpl w:val="95AEC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2FE484C"/>
    <w:multiLevelType w:val="multilevel"/>
    <w:tmpl w:val="7A1CFA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7C326B4C"/>
    <w:multiLevelType w:val="multilevel"/>
    <w:tmpl w:val="35240F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6"/>
  </w:num>
  <w:num w:numId="2">
    <w:abstractNumId w:val="14"/>
  </w:num>
  <w:num w:numId="3">
    <w:abstractNumId w:val="8"/>
  </w:num>
  <w:num w:numId="4">
    <w:abstractNumId w:val="3"/>
  </w:num>
  <w:num w:numId="5">
    <w:abstractNumId w:val="5"/>
  </w:num>
  <w:num w:numId="6">
    <w:abstractNumId w:val="6"/>
  </w:num>
  <w:num w:numId="7">
    <w:abstractNumId w:val="15"/>
  </w:num>
  <w:num w:numId="8">
    <w:abstractNumId w:val="10"/>
  </w:num>
  <w:num w:numId="9">
    <w:abstractNumId w:val="12"/>
  </w:num>
  <w:num w:numId="10">
    <w:abstractNumId w:val="9"/>
  </w:num>
  <w:num w:numId="11">
    <w:abstractNumId w:val="1"/>
  </w:num>
  <w:num w:numId="12">
    <w:abstractNumId w:val="11"/>
  </w:num>
  <w:num w:numId="13">
    <w:abstractNumId w:val="4"/>
  </w:num>
  <w:num w:numId="14">
    <w:abstractNumId w:val="7"/>
  </w:num>
  <w:num w:numId="15">
    <w:abstractNumId w:val="2"/>
  </w:num>
  <w:num w:numId="16">
    <w:abstractNumId w:val="13"/>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45B"/>
    <w:rsid w:val="00014EC5"/>
    <w:rsid w:val="000A1883"/>
    <w:rsid w:val="000B264F"/>
    <w:rsid w:val="000C4E55"/>
    <w:rsid w:val="000E13D0"/>
    <w:rsid w:val="0010145B"/>
    <w:rsid w:val="00126041"/>
    <w:rsid w:val="00136A93"/>
    <w:rsid w:val="0018245B"/>
    <w:rsid w:val="001A2112"/>
    <w:rsid w:val="001C29D6"/>
    <w:rsid w:val="00272E0B"/>
    <w:rsid w:val="002C7719"/>
    <w:rsid w:val="002D5BA1"/>
    <w:rsid w:val="002D7097"/>
    <w:rsid w:val="003304F0"/>
    <w:rsid w:val="0034476A"/>
    <w:rsid w:val="00365F40"/>
    <w:rsid w:val="00384550"/>
    <w:rsid w:val="003D567D"/>
    <w:rsid w:val="0044299B"/>
    <w:rsid w:val="00477E6E"/>
    <w:rsid w:val="004C4F6F"/>
    <w:rsid w:val="004C67F6"/>
    <w:rsid w:val="004E5DB2"/>
    <w:rsid w:val="00504D68"/>
    <w:rsid w:val="00506F88"/>
    <w:rsid w:val="005168A7"/>
    <w:rsid w:val="00542656"/>
    <w:rsid w:val="00546A51"/>
    <w:rsid w:val="00560D40"/>
    <w:rsid w:val="005725C8"/>
    <w:rsid w:val="0058097E"/>
    <w:rsid w:val="005A3F6B"/>
    <w:rsid w:val="005C36DA"/>
    <w:rsid w:val="005D7803"/>
    <w:rsid w:val="00612A9B"/>
    <w:rsid w:val="00660FD6"/>
    <w:rsid w:val="006E758A"/>
    <w:rsid w:val="0070256B"/>
    <w:rsid w:val="00725FD9"/>
    <w:rsid w:val="0075528A"/>
    <w:rsid w:val="00772B85"/>
    <w:rsid w:val="0079361C"/>
    <w:rsid w:val="00793D6C"/>
    <w:rsid w:val="00796646"/>
    <w:rsid w:val="007A25B7"/>
    <w:rsid w:val="007C4DDF"/>
    <w:rsid w:val="007D1116"/>
    <w:rsid w:val="007D5469"/>
    <w:rsid w:val="007E1E41"/>
    <w:rsid w:val="007E3F74"/>
    <w:rsid w:val="007F7E92"/>
    <w:rsid w:val="00855FFA"/>
    <w:rsid w:val="008A120B"/>
    <w:rsid w:val="009803E1"/>
    <w:rsid w:val="00986981"/>
    <w:rsid w:val="009B4EFC"/>
    <w:rsid w:val="009D7EDB"/>
    <w:rsid w:val="00A04D2B"/>
    <w:rsid w:val="00A21A71"/>
    <w:rsid w:val="00A32E6C"/>
    <w:rsid w:val="00A56E67"/>
    <w:rsid w:val="00AD2ECD"/>
    <w:rsid w:val="00AE7F8A"/>
    <w:rsid w:val="00B075FF"/>
    <w:rsid w:val="00B4001E"/>
    <w:rsid w:val="00B75645"/>
    <w:rsid w:val="00BA6ECD"/>
    <w:rsid w:val="00C929FF"/>
    <w:rsid w:val="00CF63CE"/>
    <w:rsid w:val="00D02932"/>
    <w:rsid w:val="00D60670"/>
    <w:rsid w:val="00D72F77"/>
    <w:rsid w:val="00DA14FD"/>
    <w:rsid w:val="00DC15E3"/>
    <w:rsid w:val="00E02443"/>
    <w:rsid w:val="00E46A13"/>
    <w:rsid w:val="00E60C41"/>
    <w:rsid w:val="00EA2B53"/>
    <w:rsid w:val="00EE05E5"/>
    <w:rsid w:val="00F105DC"/>
    <w:rsid w:val="00F42E5E"/>
    <w:rsid w:val="00F60543"/>
    <w:rsid w:val="00F929C0"/>
    <w:rsid w:val="00F93B43"/>
    <w:rsid w:val="00FE35E0"/>
    <w:rsid w:val="00FF58DF"/>
    <w:rsid w:val="00FF7430"/>
    <w:rsid w:val="0AA7FE49"/>
    <w:rsid w:val="1475E728"/>
    <w:rsid w:val="1EFC4685"/>
    <w:rsid w:val="459DB406"/>
    <w:rsid w:val="4C2747C7"/>
    <w:rsid w:val="510A92FB"/>
    <w:rsid w:val="5D8BC23E"/>
    <w:rsid w:val="746F2CE3"/>
    <w:rsid w:val="7739EA19"/>
    <w:rsid w:val="7F1B1E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283F701"/>
  <w15:chartTrackingRefBased/>
  <w15:docId w15:val="{F969A207-1909-4480-84AA-3E82B7D4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6F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6F88"/>
  </w:style>
  <w:style w:type="paragraph" w:styleId="Footer">
    <w:name w:val="footer"/>
    <w:basedOn w:val="Normal"/>
    <w:link w:val="FooterChar"/>
    <w:uiPriority w:val="99"/>
    <w:unhideWhenUsed/>
    <w:rsid w:val="00506F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6F88"/>
  </w:style>
  <w:style w:type="character" w:styleId="Hyperlink">
    <w:name w:val="Hyperlink"/>
    <w:basedOn w:val="DefaultParagraphFont"/>
    <w:uiPriority w:val="99"/>
    <w:unhideWhenUsed/>
    <w:rsid w:val="00DA14FD"/>
    <w:rPr>
      <w:color w:val="0563C1" w:themeColor="hyperlink"/>
      <w:u w:val="single"/>
    </w:rPr>
  </w:style>
  <w:style w:type="character" w:styleId="UnresolvedMention">
    <w:name w:val="Unresolved Mention"/>
    <w:basedOn w:val="DefaultParagraphFont"/>
    <w:uiPriority w:val="99"/>
    <w:semiHidden/>
    <w:unhideWhenUsed/>
    <w:rsid w:val="00DA14FD"/>
    <w:rPr>
      <w:color w:val="605E5C"/>
      <w:shd w:val="clear" w:color="auto" w:fill="E1DFDD"/>
    </w:rPr>
  </w:style>
  <w:style w:type="character" w:styleId="CommentReference">
    <w:name w:val="annotation reference"/>
    <w:basedOn w:val="DefaultParagraphFont"/>
    <w:uiPriority w:val="99"/>
    <w:semiHidden/>
    <w:unhideWhenUsed/>
    <w:rsid w:val="00725FD9"/>
    <w:rPr>
      <w:sz w:val="16"/>
      <w:szCs w:val="16"/>
    </w:rPr>
  </w:style>
  <w:style w:type="paragraph" w:styleId="CommentText">
    <w:name w:val="annotation text"/>
    <w:basedOn w:val="Normal"/>
    <w:link w:val="CommentTextChar"/>
    <w:uiPriority w:val="99"/>
    <w:semiHidden/>
    <w:unhideWhenUsed/>
    <w:rsid w:val="00725FD9"/>
    <w:pPr>
      <w:spacing w:line="240" w:lineRule="auto"/>
    </w:pPr>
    <w:rPr>
      <w:sz w:val="20"/>
      <w:szCs w:val="20"/>
    </w:rPr>
  </w:style>
  <w:style w:type="character" w:customStyle="1" w:styleId="CommentTextChar">
    <w:name w:val="Comment Text Char"/>
    <w:basedOn w:val="DefaultParagraphFont"/>
    <w:link w:val="CommentText"/>
    <w:uiPriority w:val="99"/>
    <w:semiHidden/>
    <w:rsid w:val="00725FD9"/>
    <w:rPr>
      <w:sz w:val="20"/>
      <w:szCs w:val="20"/>
    </w:rPr>
  </w:style>
  <w:style w:type="paragraph" w:styleId="CommentSubject">
    <w:name w:val="annotation subject"/>
    <w:basedOn w:val="CommentText"/>
    <w:next w:val="CommentText"/>
    <w:link w:val="CommentSubjectChar"/>
    <w:uiPriority w:val="99"/>
    <w:semiHidden/>
    <w:unhideWhenUsed/>
    <w:rsid w:val="00725FD9"/>
    <w:rPr>
      <w:b/>
      <w:bCs/>
    </w:rPr>
  </w:style>
  <w:style w:type="character" w:customStyle="1" w:styleId="CommentSubjectChar">
    <w:name w:val="Comment Subject Char"/>
    <w:basedOn w:val="CommentTextChar"/>
    <w:link w:val="CommentSubject"/>
    <w:uiPriority w:val="99"/>
    <w:semiHidden/>
    <w:rsid w:val="00725FD9"/>
    <w:rPr>
      <w:b/>
      <w:bCs/>
      <w:sz w:val="20"/>
      <w:szCs w:val="20"/>
    </w:rPr>
  </w:style>
  <w:style w:type="paragraph" w:styleId="ListParagraph">
    <w:name w:val="List Paragraph"/>
    <w:basedOn w:val="Normal"/>
    <w:uiPriority w:val="34"/>
    <w:qFormat/>
    <w:rsid w:val="00A04D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ocl.io/TravelOregon"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support.google.com/business/?p=covid_retailer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upport.google.com/business/?p=covid_food"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support.google.com/business/answer/9049526"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7E7C6C1A4FBDB46995BA6B68CC3CFF5" ma:contentTypeVersion="12" ma:contentTypeDescription="Create a new document." ma:contentTypeScope="" ma:versionID="03b3f63ce76425be1195daf76d0b5c56">
  <xsd:schema xmlns:xsd="http://www.w3.org/2001/XMLSchema" xmlns:xs="http://www.w3.org/2001/XMLSchema" xmlns:p="http://schemas.microsoft.com/office/2006/metadata/properties" xmlns:ns2="a48a602a-5301-457f-96e3-a290317c6296" xmlns:ns3="a2b94c2c-3303-448b-a7b9-e859f51129cc" targetNamespace="http://schemas.microsoft.com/office/2006/metadata/properties" ma:root="true" ma:fieldsID="151e780c477879f077de22b0b3ffe3c0" ns2:_="" ns3:_="">
    <xsd:import namespace="a48a602a-5301-457f-96e3-a290317c6296"/>
    <xsd:import namespace="a2b94c2c-3303-448b-a7b9-e859f51129c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8a602a-5301-457f-96e3-a290317c629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2b94c2c-3303-448b-a7b9-e859f51129c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E52D8B-FD4E-44D2-924D-A0C052C0B141}">
  <ds:schemaRefs>
    <ds:schemaRef ds:uri="http://schemas.microsoft.com/sharepoint/v3/contenttype/forms"/>
  </ds:schemaRefs>
</ds:datastoreItem>
</file>

<file path=customXml/itemProps2.xml><?xml version="1.0" encoding="utf-8"?>
<ds:datastoreItem xmlns:ds="http://schemas.openxmlformats.org/officeDocument/2006/customXml" ds:itemID="{BD3D54DB-4058-4683-B8CE-E6A40AB6DC3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97D4B36-C0C9-47C7-AD96-7871184B72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8a602a-5301-457f-96e3-a290317c6296"/>
    <ds:schemaRef ds:uri="a2b94c2c-3303-448b-a7b9-e859f51129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216</Words>
  <Characters>1232</Characters>
  <Application>Microsoft Office Word</Application>
  <DocSecurity>0</DocSecurity>
  <Lines>10</Lines>
  <Paragraphs>2</Paragraphs>
  <ScaleCrop>false</ScaleCrop>
  <Company/>
  <LinksUpToDate>false</LinksUpToDate>
  <CharactersWithSpaces>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Jorgensen</dc:creator>
  <cp:keywords/>
  <dc:description/>
  <cp:lastModifiedBy>Kate Jorgensen</cp:lastModifiedBy>
  <cp:revision>7</cp:revision>
  <dcterms:created xsi:type="dcterms:W3CDTF">2021-03-04T19:24:00Z</dcterms:created>
  <dcterms:modified xsi:type="dcterms:W3CDTF">2021-03-04T21:13:00Z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0x01010067E7C6C1A4FBDB46995BA6B68CC3CFF5</vt:lpwstr>
  </property>
</Properties>
</file>