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08776" w14:textId="213F87EE" w:rsidR="005A3F6B" w:rsidRPr="008C3C69" w:rsidRDefault="00560D40">
      <w:pPr>
        <w:rPr>
          <w:rFonts w:cstheme="minorHAnsi"/>
          <w:b/>
          <w:bCs/>
          <w:sz w:val="28"/>
          <w:szCs w:val="28"/>
        </w:rPr>
      </w:pPr>
      <w:r w:rsidRPr="008C3C69">
        <w:rPr>
          <w:rFonts w:cstheme="minorHAnsi"/>
          <w:b/>
          <w:bCs/>
          <w:sz w:val="28"/>
          <w:szCs w:val="28"/>
        </w:rPr>
        <w:t xml:space="preserve">Email </w:t>
      </w:r>
      <w:r w:rsidR="008A7AEB" w:rsidRPr="008C3C69">
        <w:rPr>
          <w:rFonts w:cstheme="minorHAnsi"/>
          <w:b/>
          <w:bCs/>
          <w:sz w:val="28"/>
          <w:szCs w:val="28"/>
        </w:rPr>
        <w:t>#1</w:t>
      </w:r>
    </w:p>
    <w:p w14:paraId="22436351" w14:textId="488F027B" w:rsidR="00AE7F8A" w:rsidRPr="0066404E" w:rsidRDefault="008A7AEB" w:rsidP="00AE7F8A">
      <w:pPr>
        <w:rPr>
          <w:rFonts w:ascii="Calibri" w:hAnsi="Calibri" w:cs="Calibri"/>
          <w:b/>
          <w:sz w:val="24"/>
          <w:szCs w:val="24"/>
          <w:lang w:val="en"/>
        </w:rPr>
      </w:pPr>
      <w:r w:rsidRPr="0066404E">
        <w:rPr>
          <w:rFonts w:ascii="Calibri" w:hAnsi="Calibri" w:cs="Calibri"/>
          <w:b/>
          <w:sz w:val="24"/>
          <w:szCs w:val="24"/>
          <w:lang w:val="en"/>
        </w:rPr>
        <w:t>Introducing Locl</w:t>
      </w:r>
    </w:p>
    <w:p w14:paraId="778E5C8C" w14:textId="0DA66943" w:rsidR="00DA14FD" w:rsidRPr="008C3C69" w:rsidRDefault="00DA14FD" w:rsidP="00DA14FD">
      <w:pPr>
        <w:rPr>
          <w:rFonts w:cstheme="minorHAnsi"/>
          <w:lang w:val="en"/>
        </w:rPr>
      </w:pPr>
      <w:r w:rsidRPr="008C3C69">
        <w:rPr>
          <w:rFonts w:cstheme="minorHAnsi"/>
          <w:lang w:val="en"/>
        </w:rPr>
        <w:t>Did you know that what consumers see on Google Maps</w:t>
      </w:r>
      <w:r w:rsidR="00F0245B" w:rsidRPr="008C3C69">
        <w:rPr>
          <w:rFonts w:cstheme="minorHAnsi"/>
          <w:lang w:val="en"/>
        </w:rPr>
        <w:t xml:space="preserve"> and Search</w:t>
      </w:r>
      <w:r w:rsidRPr="008C3C69">
        <w:rPr>
          <w:rFonts w:cstheme="minorHAnsi"/>
          <w:lang w:val="en"/>
        </w:rPr>
        <w:t xml:space="preserve"> is controlled </w:t>
      </w:r>
      <w:r w:rsidR="004F0F38" w:rsidRPr="008C3C69">
        <w:rPr>
          <w:rFonts w:cstheme="minorHAnsi"/>
          <w:lang w:val="en"/>
        </w:rPr>
        <w:t xml:space="preserve">by using </w:t>
      </w:r>
      <w:r w:rsidRPr="008C3C69">
        <w:rPr>
          <w:rFonts w:cstheme="minorHAnsi"/>
          <w:lang w:val="en"/>
        </w:rPr>
        <w:t xml:space="preserve">Google My Business (GMB)? </w:t>
      </w:r>
    </w:p>
    <w:p w14:paraId="15C946EC" w14:textId="75DDCF0E" w:rsidR="00EB0010" w:rsidRPr="008C3C69" w:rsidRDefault="0066404E" w:rsidP="00EB0010">
      <w:pPr>
        <w:rPr>
          <w:rFonts w:cstheme="minorHAnsi"/>
        </w:rPr>
      </w:pPr>
      <w:hyperlink r:id="rId10" w:tgtFrame="_blank" w:history="1">
        <w:r w:rsidR="00EB0010" w:rsidRPr="008C3C69">
          <w:rPr>
            <w:rStyle w:val="Hyperlink"/>
            <w:rFonts w:cstheme="minorHAnsi"/>
            <w:b/>
            <w:bCs/>
          </w:rPr>
          <w:t>G</w:t>
        </w:r>
        <w:r w:rsidR="00CE58F8" w:rsidRPr="008C3C69">
          <w:rPr>
            <w:rStyle w:val="Hyperlink"/>
            <w:rFonts w:cstheme="minorHAnsi"/>
            <w:b/>
            <w:bCs/>
          </w:rPr>
          <w:t>MB</w:t>
        </w:r>
      </w:hyperlink>
      <w:r w:rsidR="00EB0010" w:rsidRPr="008C3C69">
        <w:rPr>
          <w:rFonts w:cstheme="minorHAnsi"/>
        </w:rPr>
        <w:t xml:space="preserve"> is a free, online service, provided by Google. GMB enables businesses to promote themselves and connect with customers, across Google Search and Google Maps.</w:t>
      </w:r>
    </w:p>
    <w:p w14:paraId="65B2916A" w14:textId="370DFE24" w:rsidR="00EB0010" w:rsidRPr="008C3C69" w:rsidRDefault="0066404E" w:rsidP="00EB0010">
      <w:pPr>
        <w:rPr>
          <w:rFonts w:cstheme="minorHAnsi"/>
        </w:rPr>
      </w:pPr>
      <w:hyperlink r:id="rId11">
        <w:r w:rsidR="00EB0010" w:rsidRPr="008C3C69">
          <w:rPr>
            <w:rStyle w:val="Hyperlink"/>
            <w:rFonts w:cstheme="minorHAnsi"/>
            <w:b/>
            <w:bCs/>
          </w:rPr>
          <w:t>Locl</w:t>
        </w:r>
      </w:hyperlink>
      <w:r w:rsidR="00EB0010" w:rsidRPr="008C3C69">
        <w:rPr>
          <w:rFonts w:cstheme="minorHAnsi"/>
        </w:rPr>
        <w:t xml:space="preserve"> is a separate online service that builds on the GMB program framework. Locl makes it a lot easier for single and multi-location businesses to manage their GMB profile(s), create offers and events, engage with customer reviews, monitor business performance and act on insights.</w:t>
      </w:r>
      <w:r w:rsidR="00D72C19" w:rsidRPr="008C3C69">
        <w:rPr>
          <w:rFonts w:cstheme="minorHAnsi"/>
        </w:rPr>
        <w:t xml:space="preserve"> </w:t>
      </w:r>
      <w:r w:rsidR="00EB0010" w:rsidRPr="008C3C69">
        <w:rPr>
          <w:rFonts w:cstheme="minorHAnsi"/>
        </w:rPr>
        <w:t xml:space="preserve">Through Travel Oregon’s partnership with Locl, travel and tourism businesses </w:t>
      </w:r>
      <w:r w:rsidR="00D72C19" w:rsidRPr="008C3C69">
        <w:rPr>
          <w:rFonts w:cstheme="minorHAnsi"/>
        </w:rPr>
        <w:t xml:space="preserve">in Oregon </w:t>
      </w:r>
      <w:r w:rsidR="00FE46A1" w:rsidRPr="008C3C69">
        <w:rPr>
          <w:rFonts w:cstheme="minorHAnsi"/>
        </w:rPr>
        <w:t>can</w:t>
      </w:r>
      <w:r w:rsidR="00EB0010" w:rsidRPr="008C3C69">
        <w:rPr>
          <w:rFonts w:cstheme="minorHAnsi"/>
        </w:rPr>
        <w:t xml:space="preserve"> access Locl for free through 2022.</w:t>
      </w:r>
      <w:r w:rsidR="00FE46A1" w:rsidRPr="008C3C69">
        <w:rPr>
          <w:rFonts w:cstheme="minorHAnsi"/>
        </w:rPr>
        <w:t xml:space="preserve"> Get started at </w:t>
      </w:r>
      <w:hyperlink r:id="rId12">
        <w:r w:rsidR="00FE46A1" w:rsidRPr="008C3C69">
          <w:rPr>
            <w:rStyle w:val="Hyperlink"/>
            <w:rFonts w:cstheme="minorHAnsi"/>
          </w:rPr>
          <w:t>Locl.io/traveloregon</w:t>
        </w:r>
      </w:hyperlink>
    </w:p>
    <w:p w14:paraId="3A511C6E" w14:textId="012D6B6A" w:rsidR="00DA14FD" w:rsidRPr="008C3C69" w:rsidRDefault="00D72C19" w:rsidP="00DA14FD">
      <w:pPr>
        <w:rPr>
          <w:rFonts w:cstheme="minorHAnsi"/>
          <w:lang w:val="en"/>
        </w:rPr>
      </w:pPr>
      <w:r w:rsidRPr="008C3C69">
        <w:rPr>
          <w:rFonts w:cstheme="minorHAnsi"/>
          <w:lang w:val="en"/>
        </w:rPr>
        <w:t xml:space="preserve">We will periodically </w:t>
      </w:r>
      <w:r w:rsidR="009D7EDB" w:rsidRPr="008C3C69">
        <w:rPr>
          <w:rFonts w:cstheme="minorHAnsi"/>
          <w:lang w:val="en"/>
        </w:rPr>
        <w:t xml:space="preserve">send </w:t>
      </w:r>
      <w:r w:rsidR="00DA14FD" w:rsidRPr="008C3C69">
        <w:rPr>
          <w:rFonts w:cstheme="minorHAnsi"/>
          <w:lang w:val="en"/>
        </w:rPr>
        <w:t>you tips and tricks to get the most out of your</w:t>
      </w:r>
      <w:r w:rsidR="009D7EDB" w:rsidRPr="008C3C69">
        <w:rPr>
          <w:rFonts w:cstheme="minorHAnsi"/>
          <w:lang w:val="en"/>
        </w:rPr>
        <w:t xml:space="preserve"> </w:t>
      </w:r>
      <w:r w:rsidR="00365F40" w:rsidRPr="008C3C69">
        <w:rPr>
          <w:rFonts w:cstheme="minorHAnsi"/>
          <w:lang w:val="en"/>
        </w:rPr>
        <w:t>(</w:t>
      </w:r>
      <w:r w:rsidR="009D7EDB" w:rsidRPr="008C3C69">
        <w:rPr>
          <w:rFonts w:cstheme="minorHAnsi"/>
          <w:lang w:val="en"/>
        </w:rPr>
        <w:t>free</w:t>
      </w:r>
      <w:r w:rsidR="00365F40" w:rsidRPr="008C3C69">
        <w:rPr>
          <w:rFonts w:cstheme="minorHAnsi"/>
          <w:lang w:val="en"/>
        </w:rPr>
        <w:t>!)</w:t>
      </w:r>
      <w:r w:rsidR="00DA14FD" w:rsidRPr="008C3C69">
        <w:rPr>
          <w:rFonts w:cstheme="minorHAnsi"/>
          <w:lang w:val="en"/>
        </w:rPr>
        <w:t xml:space="preserve"> Locl account</w:t>
      </w:r>
      <w:r w:rsidR="00365F40" w:rsidRPr="008C3C69">
        <w:rPr>
          <w:rFonts w:cstheme="minorHAnsi"/>
          <w:lang w:val="en"/>
        </w:rPr>
        <w:t xml:space="preserve">, </w:t>
      </w:r>
      <w:r w:rsidR="007E1E41" w:rsidRPr="008C3C69">
        <w:rPr>
          <w:rFonts w:cstheme="minorHAnsi"/>
          <w:lang w:val="en"/>
        </w:rPr>
        <w:t xml:space="preserve">including access to </w:t>
      </w:r>
      <w:r w:rsidR="00DA14FD" w:rsidRPr="008C3C69">
        <w:rPr>
          <w:rFonts w:cstheme="minorHAnsi"/>
          <w:lang w:val="en"/>
        </w:rPr>
        <w:t>your very own G</w:t>
      </w:r>
      <w:r w:rsidR="001405FC" w:rsidRPr="008C3C69">
        <w:rPr>
          <w:rFonts w:cstheme="minorHAnsi"/>
          <w:lang w:val="en"/>
        </w:rPr>
        <w:t>MB o</w:t>
      </w:r>
      <w:r w:rsidR="00DA14FD" w:rsidRPr="008C3C69">
        <w:rPr>
          <w:rFonts w:cstheme="minorHAnsi"/>
          <w:lang w:val="en"/>
        </w:rPr>
        <w:t xml:space="preserve">ptimization </w:t>
      </w:r>
      <w:r w:rsidR="001405FC" w:rsidRPr="008C3C69">
        <w:rPr>
          <w:rFonts w:cstheme="minorHAnsi"/>
          <w:lang w:val="en"/>
        </w:rPr>
        <w:t>s</w:t>
      </w:r>
      <w:r w:rsidR="00DA14FD" w:rsidRPr="008C3C69">
        <w:rPr>
          <w:rFonts w:cstheme="minorHAnsi"/>
          <w:lang w:val="en"/>
        </w:rPr>
        <w:t>uite</w:t>
      </w:r>
      <w:r w:rsidR="007E1E41" w:rsidRPr="008C3C69">
        <w:rPr>
          <w:rFonts w:cstheme="minorHAnsi"/>
          <w:lang w:val="en"/>
        </w:rPr>
        <w:t xml:space="preserve"> via the </w:t>
      </w:r>
      <w:r w:rsidR="00DA14FD" w:rsidRPr="008C3C69">
        <w:rPr>
          <w:rFonts w:cstheme="minorHAnsi"/>
          <w:lang w:val="en"/>
        </w:rPr>
        <w:t>Locl dashboard</w:t>
      </w:r>
      <w:r w:rsidR="007E1E41" w:rsidRPr="008C3C69">
        <w:rPr>
          <w:rFonts w:cstheme="minorHAnsi"/>
          <w:lang w:val="en"/>
        </w:rPr>
        <w:t>.</w:t>
      </w:r>
    </w:p>
    <w:p w14:paraId="54BC83BF" w14:textId="43CA4C5A" w:rsidR="00DA14FD" w:rsidRPr="008C3C69" w:rsidRDefault="00DA14FD" w:rsidP="00DA14FD">
      <w:pPr>
        <w:rPr>
          <w:rFonts w:cstheme="minorHAnsi"/>
          <w:b/>
          <w:bCs/>
          <w:lang w:val="en"/>
        </w:rPr>
      </w:pPr>
      <w:r w:rsidRPr="008C3C69">
        <w:rPr>
          <w:rFonts w:cstheme="minorHAnsi"/>
          <w:b/>
          <w:bCs/>
          <w:lang w:val="en"/>
        </w:rPr>
        <w:t>Sign</w:t>
      </w:r>
      <w:r w:rsidR="005A6997" w:rsidRPr="008C3C69">
        <w:rPr>
          <w:rFonts w:cstheme="minorHAnsi"/>
          <w:b/>
          <w:bCs/>
          <w:lang w:val="en"/>
        </w:rPr>
        <w:t xml:space="preserve"> Up and Sign In</w:t>
      </w:r>
    </w:p>
    <w:p w14:paraId="505C36C3" w14:textId="1A146A4C" w:rsidR="00C367C9" w:rsidRPr="008C3C69" w:rsidRDefault="00DA14FD" w:rsidP="00DA14FD">
      <w:pPr>
        <w:numPr>
          <w:ilvl w:val="0"/>
          <w:numId w:val="3"/>
        </w:numPr>
        <w:rPr>
          <w:rFonts w:cstheme="minorHAnsi"/>
          <w:lang w:val="en"/>
        </w:rPr>
      </w:pPr>
      <w:r w:rsidRPr="008C3C69">
        <w:rPr>
          <w:rFonts w:cstheme="minorHAnsi"/>
          <w:lang w:val="en"/>
        </w:rPr>
        <w:t>First things first, be sure to</w:t>
      </w:r>
      <w:r w:rsidR="00FB24AC" w:rsidRPr="008C3C69">
        <w:rPr>
          <w:rFonts w:cstheme="minorHAnsi"/>
          <w:lang w:val="en"/>
        </w:rPr>
        <w:t xml:space="preserve"> take advantage of the partnership with Travel Oregon by signing up </w:t>
      </w:r>
      <w:r w:rsidR="00DE3BCF" w:rsidRPr="008C3C69">
        <w:rPr>
          <w:rFonts w:cstheme="minorHAnsi"/>
          <w:lang w:val="en"/>
        </w:rPr>
        <w:t>here</w:t>
      </w:r>
      <w:r w:rsidR="00FB24AC" w:rsidRPr="008C3C69">
        <w:rPr>
          <w:rFonts w:cstheme="minorHAnsi"/>
          <w:lang w:val="en"/>
        </w:rPr>
        <w:t xml:space="preserve"> </w:t>
      </w:r>
      <w:hyperlink r:id="rId13">
        <w:r w:rsidR="00F240B9" w:rsidRPr="008C3C69">
          <w:rPr>
            <w:rStyle w:val="Hyperlink"/>
            <w:rFonts w:cstheme="minorHAnsi"/>
            <w:lang w:val="en"/>
          </w:rPr>
          <w:t>L</w:t>
        </w:r>
        <w:r w:rsidR="00FB24AC" w:rsidRPr="008C3C69">
          <w:rPr>
            <w:rStyle w:val="Hyperlink"/>
            <w:rFonts w:cstheme="minorHAnsi"/>
            <w:lang w:val="en"/>
          </w:rPr>
          <w:t>ocl.io/traveloregon</w:t>
        </w:r>
      </w:hyperlink>
    </w:p>
    <w:p w14:paraId="5F1723C8" w14:textId="01005193" w:rsidR="00DA14FD" w:rsidRPr="008C3C69" w:rsidRDefault="00DE3BCF" w:rsidP="00DA14FD">
      <w:pPr>
        <w:numPr>
          <w:ilvl w:val="0"/>
          <w:numId w:val="3"/>
        </w:numPr>
        <w:rPr>
          <w:rFonts w:cstheme="minorHAnsi"/>
          <w:lang w:val="en"/>
        </w:rPr>
      </w:pPr>
      <w:r w:rsidRPr="008C3C69">
        <w:rPr>
          <w:rFonts w:cstheme="minorHAnsi"/>
        </w:rPr>
        <w:t>Once you have a Locl account,</w:t>
      </w:r>
      <w:r w:rsidR="00F77D32" w:rsidRPr="008C3C69">
        <w:rPr>
          <w:rFonts w:cstheme="minorHAnsi"/>
        </w:rPr>
        <w:t xml:space="preserve"> be sure to</w:t>
      </w:r>
      <w:r w:rsidRPr="008C3C69">
        <w:rPr>
          <w:rFonts w:cstheme="minorHAnsi"/>
        </w:rPr>
        <w:t xml:space="preserve"> </w:t>
      </w:r>
      <w:hyperlink r:id="rId14">
        <w:r w:rsidR="00DA14FD" w:rsidRPr="008C3C69">
          <w:rPr>
            <w:rStyle w:val="Hyperlink"/>
            <w:rFonts w:cstheme="minorHAnsi"/>
            <w:lang w:val="en"/>
          </w:rPr>
          <w:t>sign in</w:t>
        </w:r>
      </w:hyperlink>
      <w:r w:rsidR="00DA14FD" w:rsidRPr="008C3C69">
        <w:rPr>
          <w:rFonts w:cstheme="minorHAnsi"/>
          <w:lang w:val="en"/>
        </w:rPr>
        <w:t xml:space="preserve"> to </w:t>
      </w:r>
      <w:r w:rsidR="005A6997" w:rsidRPr="008C3C69">
        <w:rPr>
          <w:rFonts w:cstheme="minorHAnsi"/>
          <w:lang w:val="en"/>
        </w:rPr>
        <w:t>see</w:t>
      </w:r>
      <w:r w:rsidR="00DA14FD" w:rsidRPr="008C3C69">
        <w:rPr>
          <w:rFonts w:cstheme="minorHAnsi"/>
          <w:lang w:val="en"/>
        </w:rPr>
        <w:t xml:space="preserve"> what</w:t>
      </w:r>
      <w:r w:rsidR="005A6997" w:rsidRPr="008C3C69">
        <w:rPr>
          <w:rFonts w:cstheme="minorHAnsi"/>
          <w:lang w:val="en"/>
        </w:rPr>
        <w:t xml:space="preserve"> ha</w:t>
      </w:r>
      <w:r w:rsidR="00DA14FD" w:rsidRPr="008C3C69">
        <w:rPr>
          <w:rFonts w:cstheme="minorHAnsi"/>
          <w:lang w:val="en"/>
        </w:rPr>
        <w:t>s been happening on your listing.</w:t>
      </w:r>
    </w:p>
    <w:p w14:paraId="15C490FE" w14:textId="2E13F014" w:rsidR="00DA14FD" w:rsidRPr="008C3C69" w:rsidRDefault="00DA14FD" w:rsidP="00DA14FD">
      <w:pPr>
        <w:numPr>
          <w:ilvl w:val="0"/>
          <w:numId w:val="3"/>
        </w:numPr>
        <w:rPr>
          <w:rFonts w:cstheme="minorHAnsi"/>
          <w:lang w:val="en"/>
        </w:rPr>
      </w:pPr>
      <w:r w:rsidRPr="008C3C69">
        <w:rPr>
          <w:rFonts w:cstheme="minorHAnsi"/>
          <w:lang w:val="en"/>
        </w:rPr>
        <w:t>Visit the Overview Page to gain insights and information on next steps.</w:t>
      </w:r>
    </w:p>
    <w:p w14:paraId="30FB11E1" w14:textId="77777777" w:rsidR="00DA14FD" w:rsidRPr="008C3C69" w:rsidRDefault="00DA14FD" w:rsidP="00DA14FD">
      <w:pPr>
        <w:rPr>
          <w:rFonts w:cstheme="minorHAnsi"/>
          <w:b/>
          <w:lang w:val="en"/>
        </w:rPr>
      </w:pPr>
      <w:r w:rsidRPr="008C3C69">
        <w:rPr>
          <w:rFonts w:cstheme="minorHAnsi"/>
          <w:b/>
          <w:noProof/>
          <w:lang w:val="en"/>
        </w:rPr>
        <w:drawing>
          <wp:inline distT="114300" distB="114300" distL="114300" distR="114300" wp14:anchorId="5FEB775B" wp14:editId="674EC947">
            <wp:extent cx="5943600" cy="3009900"/>
            <wp:effectExtent l="0" t="0" r="0" b="0"/>
            <wp:docPr id="9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9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3AB6007" w14:textId="0E8F1988" w:rsidR="00AE7F8A" w:rsidRPr="008C3C69" w:rsidRDefault="00DA14FD" w:rsidP="00AE7F8A">
      <w:pPr>
        <w:rPr>
          <w:rFonts w:cstheme="minorHAnsi"/>
          <w:lang w:val="en"/>
        </w:rPr>
      </w:pPr>
      <w:r w:rsidRPr="008C3C69">
        <w:rPr>
          <w:rFonts w:cstheme="minorHAnsi"/>
          <w:lang w:val="en"/>
        </w:rPr>
        <w:lastRenderedPageBreak/>
        <w:t>Not a G</w:t>
      </w:r>
      <w:r w:rsidR="3DDC3BEC" w:rsidRPr="008C3C69">
        <w:rPr>
          <w:rFonts w:cstheme="minorHAnsi"/>
          <w:lang w:val="en"/>
        </w:rPr>
        <w:t>MB</w:t>
      </w:r>
      <w:r w:rsidRPr="008C3C69">
        <w:rPr>
          <w:rFonts w:cstheme="minorHAnsi"/>
          <w:lang w:val="en"/>
        </w:rPr>
        <w:t xml:space="preserve"> expert? No problem! Locl tells you what to do at exactly the right time. Here </w:t>
      </w:r>
      <w:r w:rsidR="007E1E41" w:rsidRPr="008C3C69">
        <w:rPr>
          <w:rFonts w:cstheme="minorHAnsi"/>
          <w:lang w:val="en"/>
        </w:rPr>
        <w:t>you will</w:t>
      </w:r>
      <w:r w:rsidRPr="008C3C69">
        <w:rPr>
          <w:rFonts w:cstheme="minorHAnsi"/>
          <w:lang w:val="en"/>
        </w:rPr>
        <w:t xml:space="preserve"> find timely notifications and analysis based on the data on your listing.</w:t>
      </w:r>
    </w:p>
    <w:sectPr w:rsidR="00AE7F8A" w:rsidRPr="008C3C69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0DF45A" w14:textId="77777777" w:rsidR="00A96D6B" w:rsidRDefault="00A96D6B" w:rsidP="00506F88">
      <w:pPr>
        <w:spacing w:after="0" w:line="240" w:lineRule="auto"/>
      </w:pPr>
      <w:r>
        <w:separator/>
      </w:r>
    </w:p>
  </w:endnote>
  <w:endnote w:type="continuationSeparator" w:id="0">
    <w:p w14:paraId="0E4417DD" w14:textId="77777777" w:rsidR="00A96D6B" w:rsidRDefault="00A96D6B" w:rsidP="00506F88">
      <w:pPr>
        <w:spacing w:after="0" w:line="240" w:lineRule="auto"/>
      </w:pPr>
      <w:r>
        <w:continuationSeparator/>
      </w:r>
    </w:p>
  </w:endnote>
  <w:endnote w:type="continuationNotice" w:id="1">
    <w:p w14:paraId="686010DB" w14:textId="77777777" w:rsidR="006C6B9C" w:rsidRDefault="006C6B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F72D18" w14:textId="77777777" w:rsidR="00A96D6B" w:rsidRDefault="00A96D6B" w:rsidP="00506F88">
      <w:pPr>
        <w:spacing w:after="0" w:line="240" w:lineRule="auto"/>
      </w:pPr>
      <w:r>
        <w:separator/>
      </w:r>
    </w:p>
  </w:footnote>
  <w:footnote w:type="continuationSeparator" w:id="0">
    <w:p w14:paraId="3C91B93F" w14:textId="77777777" w:rsidR="00A96D6B" w:rsidRDefault="00A96D6B" w:rsidP="00506F88">
      <w:pPr>
        <w:spacing w:after="0" w:line="240" w:lineRule="auto"/>
      </w:pPr>
      <w:r>
        <w:continuationSeparator/>
      </w:r>
    </w:p>
  </w:footnote>
  <w:footnote w:type="continuationNotice" w:id="1">
    <w:p w14:paraId="6BE977FE" w14:textId="77777777" w:rsidR="006C6B9C" w:rsidRDefault="006C6B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76CE6" w14:textId="77777777" w:rsidR="00D72F77" w:rsidRDefault="00D72F77" w:rsidP="00D72F77">
    <w:pPr>
      <w:pStyle w:val="Footer"/>
    </w:pPr>
    <w:r>
      <w:rPr>
        <w:noProof/>
      </w:rPr>
      <w:drawing>
        <wp:inline distT="114300" distB="114300" distL="114300" distR="114300" wp14:anchorId="4ADD9CB3" wp14:editId="556C7B1B">
          <wp:extent cx="923544" cy="329184"/>
          <wp:effectExtent l="0" t="0" r="0" b="0"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3544" cy="3291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164BC60">
      <w:t xml:space="preserve"> </w:t>
    </w:r>
  </w:p>
  <w:p w14:paraId="3F4B67E5" w14:textId="1310C377" w:rsidR="00D72F77" w:rsidRDefault="0164BC60" w:rsidP="00D72F77">
    <w:pPr>
      <w:pStyle w:val="Footer"/>
    </w:pPr>
    <w:r>
      <w:rPr>
        <w:noProof/>
      </w:rPr>
      <w:drawing>
        <wp:inline distT="0" distB="0" distL="0" distR="0" wp14:anchorId="2406116D" wp14:editId="1FCAA523">
          <wp:extent cx="960120" cy="320040"/>
          <wp:effectExtent l="0" t="0" r="0" b="3810"/>
          <wp:docPr id="2" name="Picture 2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120" cy="320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BF7931" w14:textId="6D1EA3B2" w:rsidR="00506F88" w:rsidRDefault="007C4DDF" w:rsidP="007C4DDF">
    <w:pPr>
      <w:pStyle w:val="Header"/>
      <w:jc w:val="center"/>
    </w:pP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075340"/>
    <w:multiLevelType w:val="multilevel"/>
    <w:tmpl w:val="01F215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43404C6"/>
    <w:multiLevelType w:val="multilevel"/>
    <w:tmpl w:val="95AECD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BE83FEE"/>
    <w:multiLevelType w:val="multilevel"/>
    <w:tmpl w:val="81A2C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326B4C"/>
    <w:multiLevelType w:val="multilevel"/>
    <w:tmpl w:val="35240F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45B"/>
    <w:rsid w:val="000B264F"/>
    <w:rsid w:val="001405FC"/>
    <w:rsid w:val="00172F7D"/>
    <w:rsid w:val="0018245B"/>
    <w:rsid w:val="00205B95"/>
    <w:rsid w:val="00223F07"/>
    <w:rsid w:val="002D5BA1"/>
    <w:rsid w:val="00365F40"/>
    <w:rsid w:val="00384550"/>
    <w:rsid w:val="003924BA"/>
    <w:rsid w:val="00415359"/>
    <w:rsid w:val="00433044"/>
    <w:rsid w:val="004F0F38"/>
    <w:rsid w:val="00506F88"/>
    <w:rsid w:val="005155B5"/>
    <w:rsid w:val="00560D40"/>
    <w:rsid w:val="005A3F6B"/>
    <w:rsid w:val="005A6997"/>
    <w:rsid w:val="005C36DA"/>
    <w:rsid w:val="00660FD6"/>
    <w:rsid w:val="0066404E"/>
    <w:rsid w:val="006671B4"/>
    <w:rsid w:val="006A5875"/>
    <w:rsid w:val="006C6B9C"/>
    <w:rsid w:val="006E758A"/>
    <w:rsid w:val="00793D6C"/>
    <w:rsid w:val="00796646"/>
    <w:rsid w:val="007B4053"/>
    <w:rsid w:val="007C4DDF"/>
    <w:rsid w:val="007D1116"/>
    <w:rsid w:val="007E1E41"/>
    <w:rsid w:val="008A5A2C"/>
    <w:rsid w:val="008A7AEB"/>
    <w:rsid w:val="008C3C69"/>
    <w:rsid w:val="008F3D7E"/>
    <w:rsid w:val="0098153B"/>
    <w:rsid w:val="009C10F8"/>
    <w:rsid w:val="009D7EDB"/>
    <w:rsid w:val="00A17FFE"/>
    <w:rsid w:val="00A96D6B"/>
    <w:rsid w:val="00AE7F8A"/>
    <w:rsid w:val="00B87CE9"/>
    <w:rsid w:val="00BC4F19"/>
    <w:rsid w:val="00C367C9"/>
    <w:rsid w:val="00CC7F05"/>
    <w:rsid w:val="00CE58F8"/>
    <w:rsid w:val="00D51ABD"/>
    <w:rsid w:val="00D72C19"/>
    <w:rsid w:val="00D72F77"/>
    <w:rsid w:val="00D9311C"/>
    <w:rsid w:val="00DA14FD"/>
    <w:rsid w:val="00DC15E3"/>
    <w:rsid w:val="00DE3BCF"/>
    <w:rsid w:val="00E40A51"/>
    <w:rsid w:val="00E649F2"/>
    <w:rsid w:val="00EB0010"/>
    <w:rsid w:val="00F0245B"/>
    <w:rsid w:val="00F240B9"/>
    <w:rsid w:val="00F42E5E"/>
    <w:rsid w:val="00F77D32"/>
    <w:rsid w:val="00FB24AC"/>
    <w:rsid w:val="00FD7BF1"/>
    <w:rsid w:val="00FE2061"/>
    <w:rsid w:val="00FE46A1"/>
    <w:rsid w:val="0164BC60"/>
    <w:rsid w:val="040CBEF7"/>
    <w:rsid w:val="05F4A984"/>
    <w:rsid w:val="0923F819"/>
    <w:rsid w:val="249B307F"/>
    <w:rsid w:val="2515B3E7"/>
    <w:rsid w:val="25B3EC9A"/>
    <w:rsid w:val="36815E1F"/>
    <w:rsid w:val="397698A3"/>
    <w:rsid w:val="3DDC3BEC"/>
    <w:rsid w:val="463BF34E"/>
    <w:rsid w:val="4D5E9DE9"/>
    <w:rsid w:val="4E8ACD32"/>
    <w:rsid w:val="5AC57B38"/>
    <w:rsid w:val="73AFC9B1"/>
    <w:rsid w:val="7FF7C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283F701"/>
  <w15:chartTrackingRefBased/>
  <w15:docId w15:val="{B1EFA02F-7B47-483E-B864-EE262E4B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F88"/>
  </w:style>
  <w:style w:type="paragraph" w:styleId="Footer">
    <w:name w:val="footer"/>
    <w:basedOn w:val="Normal"/>
    <w:link w:val="FooterChar"/>
    <w:uiPriority w:val="99"/>
    <w:unhideWhenUsed/>
    <w:rsid w:val="0050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F88"/>
  </w:style>
  <w:style w:type="character" w:styleId="Hyperlink">
    <w:name w:val="Hyperlink"/>
    <w:basedOn w:val="DefaultParagraphFont"/>
    <w:uiPriority w:val="99"/>
    <w:unhideWhenUsed/>
    <w:rsid w:val="00DA14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DA14FD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4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45B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1405FC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00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5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ocl.io/traveloregon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ocl.io/traveloregon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ocl.io/traveloregon/" TargetMode="External"/><Relationship Id="rId5" Type="http://schemas.openxmlformats.org/officeDocument/2006/relationships/styles" Target="styles.xml"/><Relationship Id="rId15" Type="http://schemas.openxmlformats.org/officeDocument/2006/relationships/image" Target="media/image1.png"/><Relationship Id="rId10" Type="http://schemas.openxmlformats.org/officeDocument/2006/relationships/hyperlink" Target="https://www.google.com/busines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app.locl.io/sign-i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E7C6C1A4FBDB46995BA6B68CC3CFF5" ma:contentTypeVersion="12" ma:contentTypeDescription="Create a new document." ma:contentTypeScope="" ma:versionID="03b3f63ce76425be1195daf76d0b5c56">
  <xsd:schema xmlns:xsd="http://www.w3.org/2001/XMLSchema" xmlns:xs="http://www.w3.org/2001/XMLSchema" xmlns:p="http://schemas.microsoft.com/office/2006/metadata/properties" xmlns:ns2="a48a602a-5301-457f-96e3-a290317c6296" xmlns:ns3="a2b94c2c-3303-448b-a7b9-e859f51129cc" targetNamespace="http://schemas.microsoft.com/office/2006/metadata/properties" ma:root="true" ma:fieldsID="151e780c477879f077de22b0b3ffe3c0" ns2:_="" ns3:_="">
    <xsd:import namespace="a48a602a-5301-457f-96e3-a290317c6296"/>
    <xsd:import namespace="a2b94c2c-3303-448b-a7b9-e859f51129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a602a-5301-457f-96e3-a290317c6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b94c2c-3303-448b-a7b9-e859f51129c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7D4B36-C0C9-47C7-AD96-7871184B7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a602a-5301-457f-96e3-a290317c6296"/>
    <ds:schemaRef ds:uri="a2b94c2c-3303-448b-a7b9-e859f51129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E52D8B-FD4E-44D2-924D-A0C052C0B1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3D54DB-4058-4683-B8CE-E6A40AB6D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Links>
    <vt:vector size="30" baseType="variant">
      <vt:variant>
        <vt:i4>6553638</vt:i4>
      </vt:variant>
      <vt:variant>
        <vt:i4>12</vt:i4>
      </vt:variant>
      <vt:variant>
        <vt:i4>0</vt:i4>
      </vt:variant>
      <vt:variant>
        <vt:i4>5</vt:i4>
      </vt:variant>
      <vt:variant>
        <vt:lpwstr>https://app.locl.io/sign-in</vt:lpwstr>
      </vt:variant>
      <vt:variant>
        <vt:lpwstr/>
      </vt:variant>
      <vt:variant>
        <vt:i4>1966107</vt:i4>
      </vt:variant>
      <vt:variant>
        <vt:i4>9</vt:i4>
      </vt:variant>
      <vt:variant>
        <vt:i4>0</vt:i4>
      </vt:variant>
      <vt:variant>
        <vt:i4>5</vt:i4>
      </vt:variant>
      <vt:variant>
        <vt:lpwstr>https://www.locl.io/traveloregon/</vt:lpwstr>
      </vt:variant>
      <vt:variant>
        <vt:lpwstr/>
      </vt:variant>
      <vt:variant>
        <vt:i4>1966107</vt:i4>
      </vt:variant>
      <vt:variant>
        <vt:i4>6</vt:i4>
      </vt:variant>
      <vt:variant>
        <vt:i4>0</vt:i4>
      </vt:variant>
      <vt:variant>
        <vt:i4>5</vt:i4>
      </vt:variant>
      <vt:variant>
        <vt:lpwstr>https://www.locl.io/traveloregon/</vt:lpwstr>
      </vt:variant>
      <vt:variant>
        <vt:lpwstr/>
      </vt:variant>
      <vt:variant>
        <vt:i4>1966107</vt:i4>
      </vt:variant>
      <vt:variant>
        <vt:i4>3</vt:i4>
      </vt:variant>
      <vt:variant>
        <vt:i4>0</vt:i4>
      </vt:variant>
      <vt:variant>
        <vt:i4>5</vt:i4>
      </vt:variant>
      <vt:variant>
        <vt:lpwstr>https://www.locl.io/traveloregon/</vt:lpwstr>
      </vt:variant>
      <vt:variant>
        <vt:lpwstr/>
      </vt:variant>
      <vt:variant>
        <vt:i4>524352</vt:i4>
      </vt:variant>
      <vt:variant>
        <vt:i4>0</vt:i4>
      </vt:variant>
      <vt:variant>
        <vt:i4>0</vt:i4>
      </vt:variant>
      <vt:variant>
        <vt:i4>5</vt:i4>
      </vt:variant>
      <vt:variant>
        <vt:lpwstr>https://www.google.com/business/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Jorgensen</dc:creator>
  <cp:keywords/>
  <dc:description/>
  <cp:lastModifiedBy>Kate Jorgensen</cp:lastModifiedBy>
  <cp:revision>51</cp:revision>
  <dcterms:created xsi:type="dcterms:W3CDTF">2021-02-23T21:43:00Z</dcterms:created>
  <dcterms:modified xsi:type="dcterms:W3CDTF">2021-03-04T21:14:00Z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0x01010067E7C6C1A4FBDB46995BA6B68CC3CFF5</vt:lpwstr>
  </property>
</Properties>
</file>